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98" w:rsidRPr="0062283E" w:rsidRDefault="00653698" w:rsidP="00D15836">
      <w:pPr>
        <w:rPr>
          <w:rFonts w:ascii="Arial" w:hAnsi="Arial" w:cs="Arial"/>
        </w:rPr>
      </w:pPr>
    </w:p>
    <w:p w:rsidR="008A79B2" w:rsidRDefault="008A79B2" w:rsidP="00D15836">
      <w:pPr>
        <w:rPr>
          <w:rFonts w:ascii="Arial" w:hAnsi="Arial" w:cs="Arial"/>
          <w:b/>
        </w:rPr>
      </w:pPr>
      <w:r w:rsidRPr="0062283E">
        <w:rPr>
          <w:rFonts w:ascii="Arial" w:hAnsi="Arial" w:cs="Arial"/>
          <w:b/>
        </w:rPr>
        <w:t>Chair’s report</w:t>
      </w:r>
    </w:p>
    <w:p w:rsidR="00BF1985" w:rsidRDefault="00BF1985" w:rsidP="00D15836">
      <w:pPr>
        <w:rPr>
          <w:rFonts w:ascii="Arial" w:hAnsi="Arial" w:cs="Arial"/>
          <w:b/>
        </w:rPr>
      </w:pPr>
      <w:r>
        <w:rPr>
          <w:rFonts w:ascii="Arial" w:hAnsi="Arial" w:cs="Arial"/>
          <w:b/>
        </w:rPr>
        <w:t>PLEASE NOTE</w:t>
      </w:r>
    </w:p>
    <w:p w:rsidR="00225D92" w:rsidRPr="0062283E" w:rsidRDefault="00225D92" w:rsidP="00D15836">
      <w:pPr>
        <w:rPr>
          <w:rFonts w:ascii="Arial" w:hAnsi="Arial" w:cs="Arial"/>
          <w:b/>
        </w:rPr>
      </w:pPr>
      <w:r>
        <w:rPr>
          <w:rFonts w:ascii="Arial" w:hAnsi="Arial" w:cs="Arial"/>
          <w:b/>
        </w:rPr>
        <w:t>This report is</w:t>
      </w:r>
      <w:r w:rsidR="009D04E6">
        <w:rPr>
          <w:rFonts w:ascii="Arial" w:hAnsi="Arial" w:cs="Arial"/>
          <w:b/>
        </w:rPr>
        <w:t xml:space="preserve"> a</w:t>
      </w:r>
      <w:r>
        <w:rPr>
          <w:rFonts w:ascii="Arial" w:hAnsi="Arial" w:cs="Arial"/>
          <w:b/>
        </w:rPr>
        <w:t xml:space="preserve"> </w:t>
      </w:r>
      <w:r w:rsidR="00BF1985">
        <w:rPr>
          <w:rFonts w:ascii="Arial" w:hAnsi="Arial" w:cs="Arial"/>
          <w:b/>
        </w:rPr>
        <w:t>combined</w:t>
      </w:r>
      <w:r>
        <w:rPr>
          <w:rFonts w:ascii="Arial" w:hAnsi="Arial" w:cs="Arial"/>
          <w:b/>
        </w:rPr>
        <w:t xml:space="preserve"> report capturing the outcomes of the standardisation events that took place </w:t>
      </w:r>
      <w:r w:rsidR="00BF1985">
        <w:rPr>
          <w:rFonts w:ascii="Arial" w:hAnsi="Arial" w:cs="Arial"/>
          <w:b/>
        </w:rPr>
        <w:t>in Llanishen (16.01.12), Botanic Gardens (17.01.12) and ITACA (18.01.12).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4741"/>
        <w:gridCol w:w="4076"/>
      </w:tblGrid>
      <w:tr w:rsidR="008A79B2" w:rsidRPr="0062283E" w:rsidTr="00BF1985">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Chair</w:t>
            </w:r>
          </w:p>
        </w:tc>
        <w:tc>
          <w:tcPr>
            <w:tcW w:w="8817" w:type="dxa"/>
            <w:gridSpan w:val="2"/>
            <w:tcBorders>
              <w:top w:val="single" w:sz="4" w:space="0" w:color="auto"/>
              <w:left w:val="single" w:sz="4" w:space="0" w:color="auto"/>
              <w:bottom w:val="single" w:sz="4" w:space="0" w:color="auto"/>
              <w:right w:val="single" w:sz="4" w:space="0" w:color="auto"/>
            </w:tcBorders>
          </w:tcPr>
          <w:p w:rsidR="008A79B2" w:rsidRPr="0062283E" w:rsidRDefault="009D04E6" w:rsidP="00980FD2">
            <w:pPr>
              <w:rPr>
                <w:rFonts w:ascii="Arial" w:hAnsi="Arial" w:cs="Arial"/>
              </w:rPr>
            </w:pPr>
            <w:r>
              <w:rPr>
                <w:rFonts w:ascii="Arial" w:hAnsi="Arial" w:cs="Arial"/>
              </w:rPr>
              <w:t>Agored Cymru Quality Assurance Managers</w:t>
            </w:r>
          </w:p>
        </w:tc>
      </w:tr>
      <w:tr w:rsidR="008A79B2" w:rsidRPr="0062283E" w:rsidTr="00BF1985">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Venue</w:t>
            </w:r>
          </w:p>
        </w:tc>
        <w:tc>
          <w:tcPr>
            <w:tcW w:w="8817" w:type="dxa"/>
            <w:gridSpan w:val="2"/>
            <w:tcBorders>
              <w:top w:val="single" w:sz="4" w:space="0" w:color="auto"/>
              <w:left w:val="single" w:sz="4" w:space="0" w:color="auto"/>
              <w:bottom w:val="single" w:sz="4" w:space="0" w:color="auto"/>
              <w:right w:val="single" w:sz="4" w:space="0" w:color="auto"/>
            </w:tcBorders>
          </w:tcPr>
          <w:p w:rsidR="00BF1985" w:rsidRDefault="00BF1985" w:rsidP="00980FD2">
            <w:pPr>
              <w:rPr>
                <w:rFonts w:ascii="Arial" w:hAnsi="Arial" w:cs="Arial"/>
              </w:rPr>
            </w:pPr>
            <w:r>
              <w:rPr>
                <w:rFonts w:ascii="Arial" w:hAnsi="Arial" w:cs="Arial"/>
              </w:rPr>
              <w:t>Llanishen, Cardiff- 16.01.12</w:t>
            </w:r>
          </w:p>
          <w:p w:rsidR="00BF1985" w:rsidRDefault="009C2A73" w:rsidP="00980FD2">
            <w:pPr>
              <w:rPr>
                <w:rFonts w:ascii="Arial" w:hAnsi="Arial" w:cs="Arial"/>
              </w:rPr>
            </w:pPr>
            <w:r>
              <w:rPr>
                <w:rFonts w:ascii="Arial" w:hAnsi="Arial" w:cs="Arial"/>
              </w:rPr>
              <w:t>Botanic Gardens, Carmarthenshire</w:t>
            </w:r>
            <w:r w:rsidR="00BF1985">
              <w:rPr>
                <w:rFonts w:ascii="Arial" w:hAnsi="Arial" w:cs="Arial"/>
              </w:rPr>
              <w:t>- 17.01.12</w:t>
            </w:r>
          </w:p>
          <w:p w:rsidR="008A79B2" w:rsidRPr="0062283E" w:rsidRDefault="00BF1985" w:rsidP="00980FD2">
            <w:pPr>
              <w:rPr>
                <w:rFonts w:ascii="Arial" w:hAnsi="Arial" w:cs="Arial"/>
              </w:rPr>
            </w:pPr>
            <w:r>
              <w:rPr>
                <w:rFonts w:ascii="Arial" w:hAnsi="Arial" w:cs="Arial"/>
              </w:rPr>
              <w:t>ITACA, Abergele- 18.01.12</w:t>
            </w:r>
          </w:p>
        </w:tc>
      </w:tr>
      <w:tr w:rsidR="008A79B2" w:rsidRPr="0062283E" w:rsidTr="00BF1985">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Sector subject area</w:t>
            </w:r>
          </w:p>
        </w:tc>
        <w:tc>
          <w:tcPr>
            <w:tcW w:w="4741" w:type="dxa"/>
            <w:tcBorders>
              <w:top w:val="single" w:sz="4" w:space="0" w:color="auto"/>
              <w:left w:val="single" w:sz="4" w:space="0" w:color="auto"/>
              <w:bottom w:val="single" w:sz="4" w:space="0" w:color="auto"/>
              <w:right w:val="single" w:sz="4" w:space="0" w:color="auto"/>
            </w:tcBorders>
            <w:hideMark/>
          </w:tcPr>
          <w:p w:rsidR="008A79B2" w:rsidRDefault="008A79B2" w:rsidP="00980FD2">
            <w:pPr>
              <w:rPr>
                <w:rFonts w:ascii="Arial" w:hAnsi="Arial" w:cs="Arial"/>
              </w:rPr>
            </w:pPr>
            <w:r w:rsidRPr="0062283E">
              <w:rPr>
                <w:rFonts w:ascii="Arial" w:hAnsi="Arial" w:cs="Arial"/>
              </w:rPr>
              <w:t>1</w:t>
            </w:r>
            <w:r w:rsidRPr="0062283E">
              <w:rPr>
                <w:rFonts w:ascii="Arial" w:hAnsi="Arial" w:cs="Arial"/>
                <w:vertAlign w:val="superscript"/>
              </w:rPr>
              <w:t>st</w:t>
            </w:r>
            <w:r w:rsidRPr="0062283E">
              <w:rPr>
                <w:rFonts w:ascii="Arial" w:hAnsi="Arial" w:cs="Arial"/>
              </w:rPr>
              <w:t xml:space="preserve"> tier</w:t>
            </w:r>
          </w:p>
          <w:p w:rsidR="009C2A73" w:rsidRPr="0062283E" w:rsidRDefault="009C2A73" w:rsidP="00980FD2">
            <w:pPr>
              <w:rPr>
                <w:rFonts w:ascii="Arial" w:hAnsi="Arial" w:cs="Arial"/>
              </w:rPr>
            </w:pPr>
            <w:r>
              <w:rPr>
                <w:rFonts w:ascii="Arial" w:hAnsi="Arial" w:cs="Arial"/>
              </w:rPr>
              <w:t>I</w:t>
            </w:r>
            <w:r w:rsidR="00CC0CE9">
              <w:rPr>
                <w:rFonts w:ascii="Arial" w:hAnsi="Arial" w:cs="Arial"/>
              </w:rPr>
              <w:t xml:space="preserve">nformation and </w:t>
            </w:r>
            <w:r>
              <w:rPr>
                <w:rFonts w:ascii="Arial" w:hAnsi="Arial" w:cs="Arial"/>
              </w:rPr>
              <w:t>C</w:t>
            </w:r>
            <w:r w:rsidR="00CC0CE9">
              <w:rPr>
                <w:rFonts w:ascii="Arial" w:hAnsi="Arial" w:cs="Arial"/>
              </w:rPr>
              <w:t xml:space="preserve">ommunication </w:t>
            </w:r>
            <w:r>
              <w:rPr>
                <w:rFonts w:ascii="Arial" w:hAnsi="Arial" w:cs="Arial"/>
              </w:rPr>
              <w:t>T</w:t>
            </w:r>
            <w:r w:rsidR="00CC0CE9">
              <w:rPr>
                <w:rFonts w:ascii="Arial" w:hAnsi="Arial" w:cs="Arial"/>
              </w:rPr>
              <w:t>echnology</w:t>
            </w:r>
          </w:p>
        </w:tc>
        <w:tc>
          <w:tcPr>
            <w:tcW w:w="4076" w:type="dxa"/>
            <w:tcBorders>
              <w:top w:val="single" w:sz="4" w:space="0" w:color="auto"/>
              <w:left w:val="single" w:sz="4" w:space="0" w:color="auto"/>
              <w:bottom w:val="single" w:sz="4" w:space="0" w:color="auto"/>
              <w:right w:val="single" w:sz="4" w:space="0" w:color="auto"/>
            </w:tcBorders>
            <w:hideMark/>
          </w:tcPr>
          <w:p w:rsidR="008A79B2" w:rsidRDefault="008A79B2" w:rsidP="00980FD2">
            <w:pPr>
              <w:rPr>
                <w:rFonts w:ascii="Arial" w:hAnsi="Arial" w:cs="Arial"/>
              </w:rPr>
            </w:pPr>
            <w:r w:rsidRPr="0062283E">
              <w:rPr>
                <w:rFonts w:ascii="Arial" w:hAnsi="Arial" w:cs="Arial"/>
              </w:rPr>
              <w:t>2</w:t>
            </w:r>
            <w:r w:rsidRPr="0062283E">
              <w:rPr>
                <w:rFonts w:ascii="Arial" w:hAnsi="Arial" w:cs="Arial"/>
                <w:vertAlign w:val="superscript"/>
              </w:rPr>
              <w:t>nd</w:t>
            </w:r>
            <w:r w:rsidRPr="0062283E">
              <w:rPr>
                <w:rFonts w:ascii="Arial" w:hAnsi="Arial" w:cs="Arial"/>
              </w:rPr>
              <w:t xml:space="preserve"> tier</w:t>
            </w:r>
          </w:p>
          <w:p w:rsidR="009C2A73" w:rsidRPr="0062283E" w:rsidRDefault="00CC0CE9" w:rsidP="00CC0CE9">
            <w:pPr>
              <w:rPr>
                <w:rFonts w:ascii="Arial" w:hAnsi="Arial" w:cs="Arial"/>
              </w:rPr>
            </w:pPr>
            <w:r>
              <w:rPr>
                <w:rFonts w:ascii="Arial" w:hAnsi="Arial" w:cs="Arial"/>
              </w:rPr>
              <w:t xml:space="preserve">ICT for Users, </w:t>
            </w:r>
            <w:r w:rsidR="009C2A73">
              <w:rPr>
                <w:rFonts w:ascii="Arial" w:hAnsi="Arial" w:cs="Arial"/>
              </w:rPr>
              <w:t>D</w:t>
            </w:r>
            <w:r>
              <w:rPr>
                <w:rFonts w:ascii="Arial" w:hAnsi="Arial" w:cs="Arial"/>
              </w:rPr>
              <w:t xml:space="preserve">esk </w:t>
            </w:r>
            <w:r w:rsidR="009C2A73">
              <w:rPr>
                <w:rFonts w:ascii="Arial" w:hAnsi="Arial" w:cs="Arial"/>
              </w:rPr>
              <w:t>T</w:t>
            </w:r>
            <w:r>
              <w:rPr>
                <w:rFonts w:ascii="Arial" w:hAnsi="Arial" w:cs="Arial"/>
              </w:rPr>
              <w:t xml:space="preserve">op </w:t>
            </w:r>
            <w:r w:rsidR="009C2A73">
              <w:rPr>
                <w:rFonts w:ascii="Arial" w:hAnsi="Arial" w:cs="Arial"/>
              </w:rPr>
              <w:t>P</w:t>
            </w:r>
            <w:r>
              <w:rPr>
                <w:rFonts w:ascii="Arial" w:hAnsi="Arial" w:cs="Arial"/>
              </w:rPr>
              <w:t>ublishing</w:t>
            </w:r>
          </w:p>
        </w:tc>
      </w:tr>
      <w:tr w:rsidR="008A79B2" w:rsidRPr="0062283E" w:rsidTr="00BF1985">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Unit codes &amp; titles</w:t>
            </w:r>
          </w:p>
        </w:tc>
        <w:tc>
          <w:tcPr>
            <w:tcW w:w="4741" w:type="dxa"/>
            <w:tcBorders>
              <w:top w:val="single" w:sz="4" w:space="0" w:color="auto"/>
              <w:left w:val="single" w:sz="4" w:space="0" w:color="auto"/>
              <w:bottom w:val="single" w:sz="4" w:space="0" w:color="auto"/>
              <w:right w:val="single" w:sz="4" w:space="0" w:color="auto"/>
            </w:tcBorders>
          </w:tcPr>
          <w:p w:rsidR="009C2A73" w:rsidRDefault="009C2A73" w:rsidP="009C2A73">
            <w:pPr>
              <w:rPr>
                <w:rFonts w:ascii="Arial" w:hAnsi="Arial" w:cs="Arial"/>
              </w:rPr>
            </w:pPr>
            <w:r>
              <w:rPr>
                <w:rFonts w:ascii="Arial" w:hAnsi="Arial" w:cs="Arial"/>
              </w:rPr>
              <w:t>CQ21CY001   Introduction to DTP</w:t>
            </w:r>
          </w:p>
          <w:p w:rsidR="009C2A73" w:rsidRDefault="009C2A73" w:rsidP="009C2A73">
            <w:pPr>
              <w:rPr>
                <w:rFonts w:ascii="Arial" w:hAnsi="Arial" w:cs="Arial"/>
              </w:rPr>
            </w:pPr>
            <w:r>
              <w:rPr>
                <w:rFonts w:ascii="Arial" w:hAnsi="Arial" w:cs="Arial"/>
              </w:rPr>
              <w:t>CQ21WN004   Intro</w:t>
            </w:r>
            <w:r w:rsidR="00BF1985">
              <w:rPr>
                <w:rFonts w:ascii="Arial" w:hAnsi="Arial" w:cs="Arial"/>
              </w:rPr>
              <w:t xml:space="preserve">duction </w:t>
            </w:r>
            <w:r>
              <w:rPr>
                <w:rFonts w:ascii="Arial" w:hAnsi="Arial" w:cs="Arial"/>
              </w:rPr>
              <w:t>to Basic DTP</w:t>
            </w:r>
          </w:p>
          <w:p w:rsidR="008A79B2" w:rsidRPr="0062283E" w:rsidRDefault="009C2A73" w:rsidP="00980FD2">
            <w:pPr>
              <w:rPr>
                <w:rFonts w:ascii="Arial" w:hAnsi="Arial" w:cs="Arial"/>
              </w:rPr>
            </w:pPr>
            <w:r>
              <w:rPr>
                <w:rFonts w:ascii="Arial" w:hAnsi="Arial" w:cs="Arial"/>
              </w:rPr>
              <w:t>CQ21WN004   Intro</w:t>
            </w:r>
            <w:r w:rsidR="00BF1985">
              <w:rPr>
                <w:rFonts w:ascii="Arial" w:hAnsi="Arial" w:cs="Arial"/>
              </w:rPr>
              <w:t>duction</w:t>
            </w:r>
            <w:r>
              <w:rPr>
                <w:rFonts w:ascii="Arial" w:hAnsi="Arial" w:cs="Arial"/>
              </w:rPr>
              <w:t xml:space="preserve"> to Basic DTP</w:t>
            </w:r>
          </w:p>
        </w:tc>
        <w:tc>
          <w:tcPr>
            <w:tcW w:w="4076" w:type="dxa"/>
            <w:tcBorders>
              <w:top w:val="single" w:sz="4" w:space="0" w:color="auto"/>
              <w:left w:val="single" w:sz="4" w:space="0" w:color="auto"/>
              <w:bottom w:val="single" w:sz="4" w:space="0" w:color="auto"/>
              <w:right w:val="single" w:sz="4" w:space="0" w:color="auto"/>
            </w:tcBorders>
          </w:tcPr>
          <w:p w:rsidR="00BF1F64" w:rsidRDefault="00BF1F64" w:rsidP="00BF1F64">
            <w:pPr>
              <w:rPr>
                <w:rFonts w:ascii="Arial" w:hAnsi="Arial" w:cs="Arial"/>
              </w:rPr>
            </w:pPr>
            <w:r>
              <w:rPr>
                <w:rFonts w:ascii="Arial" w:hAnsi="Arial" w:cs="Arial"/>
              </w:rPr>
              <w:t>CQ22WN001  IT DTP Application</w:t>
            </w:r>
          </w:p>
          <w:p w:rsidR="008A79B2" w:rsidRPr="0062283E" w:rsidRDefault="00BF1F64" w:rsidP="00BF1F64">
            <w:pPr>
              <w:rPr>
                <w:rFonts w:ascii="Arial" w:hAnsi="Arial" w:cs="Arial"/>
              </w:rPr>
            </w:pPr>
            <w:r>
              <w:rPr>
                <w:rFonts w:ascii="Arial" w:hAnsi="Arial" w:cs="Arial"/>
              </w:rPr>
              <w:t>CQ2E3CY001  Using DTP Publishing Skills</w:t>
            </w:r>
          </w:p>
        </w:tc>
      </w:tr>
    </w:tbl>
    <w:p w:rsidR="008A79B2" w:rsidRDefault="008A79B2" w:rsidP="00D15836">
      <w:pPr>
        <w:rPr>
          <w:rFonts w:ascii="Arial" w:hAnsi="Arial" w:cs="Arial"/>
        </w:rPr>
      </w:pPr>
    </w:p>
    <w:p w:rsidR="00CC0CE9" w:rsidRPr="0062283E" w:rsidRDefault="00CC0CE9"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7"/>
        <w:gridCol w:w="2240"/>
        <w:gridCol w:w="6343"/>
      </w:tblGrid>
      <w:tr w:rsidR="0062283E" w:rsidRPr="00867F2C" w:rsidTr="00867F2C">
        <w:trPr>
          <w:gridAfter w:val="1"/>
          <w:wAfter w:w="6343" w:type="dxa"/>
          <w:trHeight w:val="115"/>
        </w:trPr>
        <w:tc>
          <w:tcPr>
            <w:tcW w:w="1837" w:type="dxa"/>
          </w:tcPr>
          <w:p w:rsidR="0062283E" w:rsidRPr="00867F2C" w:rsidRDefault="0062283E" w:rsidP="00D15836">
            <w:pPr>
              <w:rPr>
                <w:rFonts w:ascii="Arial" w:hAnsi="Arial" w:cs="Arial"/>
              </w:rPr>
            </w:pPr>
            <w:r w:rsidRPr="00867F2C">
              <w:rPr>
                <w:rFonts w:ascii="Arial" w:hAnsi="Arial" w:cs="Arial"/>
              </w:rPr>
              <w:t>Section 1</w:t>
            </w:r>
          </w:p>
        </w:tc>
        <w:tc>
          <w:tcPr>
            <w:tcW w:w="2240" w:type="dxa"/>
          </w:tcPr>
          <w:p w:rsidR="0062283E" w:rsidRPr="00867F2C" w:rsidRDefault="0062283E" w:rsidP="00D15836">
            <w:pPr>
              <w:rPr>
                <w:rFonts w:ascii="Arial" w:hAnsi="Arial" w:cs="Arial"/>
              </w:rPr>
            </w:pPr>
            <w:r w:rsidRPr="00867F2C">
              <w:rPr>
                <w:rFonts w:ascii="Arial" w:hAnsi="Arial" w:cs="Arial"/>
              </w:rPr>
              <w:t>Protecting standards</w:t>
            </w:r>
          </w:p>
        </w:tc>
      </w:tr>
      <w:tr w:rsidR="0062283E" w:rsidRPr="00867F2C" w:rsidTr="00867F2C">
        <w:tc>
          <w:tcPr>
            <w:tcW w:w="10420" w:type="dxa"/>
            <w:gridSpan w:val="3"/>
          </w:tcPr>
          <w:p w:rsidR="00C8054D" w:rsidRPr="00BD70BD" w:rsidRDefault="00BD70BD" w:rsidP="009D04E6">
            <w:pPr>
              <w:rPr>
                <w:rFonts w:ascii="Arial" w:hAnsi="Arial" w:cs="Arial"/>
                <w:b/>
              </w:rPr>
            </w:pPr>
            <w:r>
              <w:rPr>
                <w:rFonts w:ascii="Arial" w:hAnsi="Arial" w:cs="Arial"/>
              </w:rPr>
              <w:t xml:space="preserve">Unit CQ21CY001 was the only unit that had been internally verified. </w:t>
            </w:r>
            <w:r w:rsidR="00C8054D">
              <w:rPr>
                <w:rFonts w:ascii="Arial" w:hAnsi="Arial" w:cs="Arial"/>
              </w:rPr>
              <w:t xml:space="preserve"> </w:t>
            </w:r>
            <w:r>
              <w:rPr>
                <w:rFonts w:ascii="Arial" w:hAnsi="Arial" w:cs="Arial"/>
              </w:rPr>
              <w:t>No other sample had internal verification evidence included.</w:t>
            </w:r>
          </w:p>
          <w:p w:rsidR="00225D92" w:rsidRDefault="00D82418" w:rsidP="00225D92">
            <w:pPr>
              <w:spacing w:line="240" w:lineRule="auto"/>
              <w:rPr>
                <w:rFonts w:ascii="Arial" w:hAnsi="Arial" w:cs="Arial"/>
                <w:b/>
              </w:rPr>
            </w:pPr>
            <w:r>
              <w:rPr>
                <w:rFonts w:ascii="Arial" w:hAnsi="Arial" w:cs="Arial"/>
                <w:b/>
              </w:rPr>
              <w:t xml:space="preserve">Sample A - </w:t>
            </w:r>
            <w:r w:rsidR="00225D92">
              <w:rPr>
                <w:rFonts w:ascii="Arial" w:hAnsi="Arial" w:cs="Arial"/>
                <w:b/>
              </w:rPr>
              <w:t xml:space="preserve">Level 1 </w:t>
            </w:r>
            <w:r w:rsidR="00FB061C" w:rsidRPr="00BF1F64">
              <w:rPr>
                <w:rFonts w:ascii="Arial" w:hAnsi="Arial" w:cs="Arial"/>
                <w:b/>
              </w:rPr>
              <w:t>Introduction to DTP</w:t>
            </w:r>
            <w:r w:rsidRPr="00BF1F64">
              <w:rPr>
                <w:rFonts w:ascii="Arial" w:hAnsi="Arial" w:cs="Arial"/>
                <w:b/>
              </w:rPr>
              <w:t xml:space="preserve"> </w:t>
            </w:r>
            <w:r>
              <w:rPr>
                <w:rFonts w:ascii="Arial" w:hAnsi="Arial" w:cs="Arial"/>
                <w:b/>
              </w:rPr>
              <w:t>(</w:t>
            </w:r>
            <w:r w:rsidRPr="00BF1F64">
              <w:rPr>
                <w:rFonts w:ascii="Arial" w:hAnsi="Arial" w:cs="Arial"/>
                <w:b/>
              </w:rPr>
              <w:t>CQ21CY001</w:t>
            </w:r>
            <w:r w:rsidR="00225D92">
              <w:rPr>
                <w:rFonts w:ascii="Arial" w:hAnsi="Arial" w:cs="Arial"/>
                <w:b/>
              </w:rPr>
              <w:t>)  3 Credits</w:t>
            </w:r>
          </w:p>
          <w:p w:rsidR="00225D92" w:rsidRDefault="00BF1F64" w:rsidP="00225D92">
            <w:pPr>
              <w:numPr>
                <w:ilvl w:val="0"/>
                <w:numId w:val="3"/>
              </w:numPr>
              <w:rPr>
                <w:rFonts w:ascii="Arial" w:hAnsi="Arial" w:cs="Arial"/>
              </w:rPr>
            </w:pPr>
            <w:r>
              <w:rPr>
                <w:rFonts w:ascii="Arial" w:hAnsi="Arial" w:cs="Arial"/>
              </w:rPr>
              <w:t>No assessment tasks present in the portfolio. This may be as they weren’t sent to A</w:t>
            </w:r>
            <w:r w:rsidR="00733FC1">
              <w:rPr>
                <w:rFonts w:ascii="Arial" w:hAnsi="Arial" w:cs="Arial"/>
              </w:rPr>
              <w:t xml:space="preserve">gored </w:t>
            </w:r>
            <w:r>
              <w:rPr>
                <w:rFonts w:ascii="Arial" w:hAnsi="Arial" w:cs="Arial"/>
              </w:rPr>
              <w:t>C</w:t>
            </w:r>
            <w:r w:rsidR="00733FC1">
              <w:rPr>
                <w:rFonts w:ascii="Arial" w:hAnsi="Arial" w:cs="Arial"/>
              </w:rPr>
              <w:t>ymru</w:t>
            </w:r>
            <w:r>
              <w:rPr>
                <w:rFonts w:ascii="Arial" w:hAnsi="Arial" w:cs="Arial"/>
              </w:rPr>
              <w:t xml:space="preserve"> by the centre.</w:t>
            </w:r>
          </w:p>
          <w:p w:rsidR="00225D92" w:rsidRPr="00225D92" w:rsidRDefault="00225D92" w:rsidP="00225D92">
            <w:pPr>
              <w:numPr>
                <w:ilvl w:val="0"/>
                <w:numId w:val="3"/>
              </w:numPr>
              <w:rPr>
                <w:rFonts w:ascii="Arial" w:hAnsi="Arial" w:cs="Arial"/>
              </w:rPr>
            </w:pPr>
            <w:r w:rsidRPr="00225D92">
              <w:rPr>
                <w:rFonts w:ascii="Arial" w:hAnsi="Arial" w:cs="Arial"/>
              </w:rPr>
              <w:t>The sample included good practice with the individual learning plan and learning diary enabling the learner to evaluate the learning that had taken place.</w:t>
            </w:r>
          </w:p>
          <w:p w:rsidR="00BF1F64" w:rsidRDefault="00BF1F64" w:rsidP="00C8054D">
            <w:pPr>
              <w:numPr>
                <w:ilvl w:val="0"/>
                <w:numId w:val="3"/>
              </w:numPr>
              <w:rPr>
                <w:rFonts w:ascii="Arial" w:hAnsi="Arial" w:cs="Arial"/>
              </w:rPr>
            </w:pPr>
            <w:r>
              <w:rPr>
                <w:rFonts w:ascii="Arial" w:hAnsi="Arial" w:cs="Arial"/>
              </w:rPr>
              <w:t>Unit is confusing as it is not clearly cross-referenced.</w:t>
            </w:r>
          </w:p>
          <w:p w:rsidR="00225D92" w:rsidRDefault="00C8054D" w:rsidP="00225D92">
            <w:pPr>
              <w:numPr>
                <w:ilvl w:val="0"/>
                <w:numId w:val="3"/>
              </w:numPr>
              <w:rPr>
                <w:rFonts w:ascii="Arial" w:hAnsi="Arial" w:cs="Arial"/>
              </w:rPr>
            </w:pPr>
            <w:r>
              <w:rPr>
                <w:rFonts w:ascii="Arial" w:hAnsi="Arial" w:cs="Arial"/>
              </w:rPr>
              <w:t xml:space="preserve">Tutor marking is limited and </w:t>
            </w:r>
            <w:r w:rsidR="00225D92">
              <w:rPr>
                <w:rFonts w:ascii="Arial" w:hAnsi="Arial" w:cs="Arial"/>
              </w:rPr>
              <w:t xml:space="preserve">constructive </w:t>
            </w:r>
            <w:r>
              <w:rPr>
                <w:rFonts w:ascii="Arial" w:hAnsi="Arial" w:cs="Arial"/>
              </w:rPr>
              <w:t>feedback would support the assessment process.</w:t>
            </w:r>
            <w:r w:rsidR="00225D92">
              <w:rPr>
                <w:rFonts w:ascii="Arial" w:hAnsi="Arial" w:cs="Arial"/>
              </w:rPr>
              <w:t xml:space="preserve"> For example, the assessor commented on three occasions that images were ‘fuzzy’ but did not suggest how the learner could address this in future tasks.</w:t>
            </w:r>
          </w:p>
          <w:p w:rsidR="00225D92" w:rsidRPr="00225D92" w:rsidRDefault="00733FC1" w:rsidP="00225D92">
            <w:pPr>
              <w:numPr>
                <w:ilvl w:val="0"/>
                <w:numId w:val="3"/>
              </w:numPr>
              <w:rPr>
                <w:rFonts w:ascii="Arial" w:hAnsi="Arial" w:cs="Arial"/>
              </w:rPr>
            </w:pPr>
            <w:r>
              <w:rPr>
                <w:rFonts w:ascii="Arial" w:hAnsi="Arial" w:cs="Arial"/>
              </w:rPr>
              <w:t>Assessment criteria (A</w:t>
            </w:r>
            <w:r w:rsidR="00225D92" w:rsidRPr="00225D92">
              <w:rPr>
                <w:rFonts w:ascii="Arial" w:hAnsi="Arial" w:cs="Arial"/>
              </w:rPr>
              <w:t>C</w:t>
            </w:r>
            <w:r>
              <w:rPr>
                <w:rFonts w:ascii="Arial" w:hAnsi="Arial" w:cs="Arial"/>
              </w:rPr>
              <w:t>)</w:t>
            </w:r>
            <w:r w:rsidR="00225D92" w:rsidRPr="00225D92">
              <w:rPr>
                <w:rFonts w:ascii="Arial" w:hAnsi="Arial" w:cs="Arial"/>
              </w:rPr>
              <w:t xml:space="preserve"> 6.1 ‘Save and print publication’ could have been further evidenced with a screen shot of the document being saved or through tutor observation.</w:t>
            </w:r>
          </w:p>
          <w:p w:rsidR="00C8054D" w:rsidRDefault="00C8054D" w:rsidP="00C8054D">
            <w:pPr>
              <w:numPr>
                <w:ilvl w:val="0"/>
                <w:numId w:val="3"/>
              </w:numPr>
              <w:rPr>
                <w:rFonts w:ascii="Arial" w:hAnsi="Arial" w:cs="Arial"/>
              </w:rPr>
            </w:pPr>
            <w:r>
              <w:rPr>
                <w:rFonts w:ascii="Arial" w:hAnsi="Arial" w:cs="Arial"/>
              </w:rPr>
              <w:lastRenderedPageBreak/>
              <w:t>Evidence is not signed and dated by the learner. Evidence would benefit from being annotated to show authenticity.</w:t>
            </w:r>
          </w:p>
          <w:p w:rsidR="00BD70BD" w:rsidRPr="00BF1F64" w:rsidRDefault="00BD70BD" w:rsidP="00BD70BD">
            <w:pPr>
              <w:numPr>
                <w:ilvl w:val="0"/>
                <w:numId w:val="3"/>
              </w:numPr>
              <w:rPr>
                <w:rFonts w:ascii="Arial" w:hAnsi="Arial" w:cs="Arial"/>
              </w:rPr>
            </w:pPr>
            <w:r>
              <w:rPr>
                <w:rFonts w:ascii="Arial" w:hAnsi="Arial" w:cs="Arial"/>
              </w:rPr>
              <w:t xml:space="preserve">IV documentation was not clear and did not reflect the sample of evidence shown.  </w:t>
            </w:r>
          </w:p>
          <w:p w:rsidR="009D04E6" w:rsidRDefault="009D04E6" w:rsidP="00225D92">
            <w:pPr>
              <w:rPr>
                <w:rFonts w:ascii="Arial" w:hAnsi="Arial" w:cs="Arial"/>
                <w:b/>
              </w:rPr>
            </w:pPr>
          </w:p>
          <w:p w:rsidR="00225D92" w:rsidRDefault="00225D92" w:rsidP="00225D92">
            <w:pPr>
              <w:rPr>
                <w:rFonts w:ascii="Arial" w:hAnsi="Arial" w:cs="Arial"/>
                <w:b/>
              </w:rPr>
            </w:pPr>
            <w:r>
              <w:rPr>
                <w:rFonts w:ascii="Arial" w:hAnsi="Arial" w:cs="Arial"/>
                <w:b/>
              </w:rPr>
              <w:t xml:space="preserve">Sample B - </w:t>
            </w:r>
            <w:r w:rsidR="00C8054D" w:rsidRPr="00BF1F64">
              <w:rPr>
                <w:rFonts w:ascii="Arial" w:hAnsi="Arial" w:cs="Arial"/>
                <w:b/>
              </w:rPr>
              <w:t>Intro</w:t>
            </w:r>
            <w:r>
              <w:rPr>
                <w:rFonts w:ascii="Arial" w:hAnsi="Arial" w:cs="Arial"/>
                <w:b/>
              </w:rPr>
              <w:t>duction</w:t>
            </w:r>
            <w:r w:rsidR="00C8054D" w:rsidRPr="00BF1F64">
              <w:rPr>
                <w:rFonts w:ascii="Arial" w:hAnsi="Arial" w:cs="Arial"/>
                <w:b/>
              </w:rPr>
              <w:t xml:space="preserve"> to Basic DTP</w:t>
            </w:r>
            <w:r w:rsidR="00BD70BD">
              <w:rPr>
                <w:rFonts w:ascii="Arial" w:hAnsi="Arial" w:cs="Arial"/>
                <w:b/>
              </w:rPr>
              <w:t xml:space="preserve"> </w:t>
            </w:r>
            <w:r>
              <w:rPr>
                <w:rFonts w:ascii="Arial" w:hAnsi="Arial" w:cs="Arial"/>
                <w:b/>
              </w:rPr>
              <w:t>(</w:t>
            </w:r>
            <w:r w:rsidRPr="00BF1F64">
              <w:rPr>
                <w:rFonts w:ascii="Arial" w:hAnsi="Arial" w:cs="Arial"/>
                <w:b/>
              </w:rPr>
              <w:t>CQ21WN004</w:t>
            </w:r>
            <w:r>
              <w:rPr>
                <w:rFonts w:ascii="Arial" w:hAnsi="Arial" w:cs="Arial"/>
                <w:b/>
              </w:rPr>
              <w:t>)  3 Credits</w:t>
            </w:r>
          </w:p>
          <w:p w:rsidR="00C8054D" w:rsidRDefault="00C8054D" w:rsidP="00225D92">
            <w:pPr>
              <w:rPr>
                <w:rFonts w:ascii="Arial" w:hAnsi="Arial" w:cs="Arial"/>
              </w:rPr>
            </w:pPr>
            <w:r>
              <w:rPr>
                <w:rFonts w:ascii="Arial" w:hAnsi="Arial" w:cs="Arial"/>
              </w:rPr>
              <w:t>Evidence is annotated by the learner.</w:t>
            </w:r>
          </w:p>
          <w:p w:rsidR="00BF1985" w:rsidRDefault="00BF1985" w:rsidP="00225D92">
            <w:pPr>
              <w:pStyle w:val="ListParagraph"/>
              <w:numPr>
                <w:ilvl w:val="0"/>
                <w:numId w:val="20"/>
              </w:numPr>
              <w:rPr>
                <w:rFonts w:ascii="Arial" w:hAnsi="Arial" w:cs="Arial"/>
              </w:rPr>
            </w:pPr>
            <w:r>
              <w:rPr>
                <w:rFonts w:ascii="Arial" w:hAnsi="Arial" w:cs="Arial"/>
              </w:rPr>
              <w:t>No task sheets were included with the sample.</w:t>
            </w:r>
          </w:p>
          <w:p w:rsidR="00BF1985" w:rsidRDefault="00BF1985" w:rsidP="00BF1985">
            <w:pPr>
              <w:pStyle w:val="ListParagraph"/>
              <w:rPr>
                <w:rFonts w:ascii="Arial" w:hAnsi="Arial" w:cs="Arial"/>
              </w:rPr>
            </w:pPr>
          </w:p>
          <w:p w:rsidR="00225D92" w:rsidRDefault="00225D92" w:rsidP="00225D92">
            <w:pPr>
              <w:pStyle w:val="ListParagraph"/>
              <w:numPr>
                <w:ilvl w:val="0"/>
                <w:numId w:val="20"/>
              </w:numPr>
              <w:rPr>
                <w:rFonts w:ascii="Arial" w:hAnsi="Arial" w:cs="Arial"/>
              </w:rPr>
            </w:pPr>
            <w:r w:rsidRPr="00225D92">
              <w:rPr>
                <w:rFonts w:ascii="Arial" w:hAnsi="Arial" w:cs="Arial"/>
              </w:rPr>
              <w:t>The learner progress and feedback sheet was considered good practice providing the learner with the opportunity to evaluate their progress although some format changes were recommended to allow more room to learner/tutor comments.</w:t>
            </w:r>
          </w:p>
          <w:p w:rsidR="00225D92" w:rsidRDefault="00225D92" w:rsidP="00225D92">
            <w:pPr>
              <w:pStyle w:val="ListParagraph"/>
              <w:rPr>
                <w:rFonts w:ascii="Arial" w:hAnsi="Arial" w:cs="Arial"/>
              </w:rPr>
            </w:pPr>
          </w:p>
          <w:p w:rsidR="00225D92" w:rsidRPr="00225D92" w:rsidRDefault="00225D92" w:rsidP="00225D92">
            <w:pPr>
              <w:pStyle w:val="ListParagraph"/>
              <w:numPr>
                <w:ilvl w:val="0"/>
                <w:numId w:val="20"/>
              </w:numPr>
              <w:rPr>
                <w:rFonts w:ascii="Arial" w:hAnsi="Arial" w:cs="Arial"/>
              </w:rPr>
            </w:pPr>
            <w:r w:rsidRPr="00225D92">
              <w:rPr>
                <w:rFonts w:ascii="Arial" w:hAnsi="Arial" w:cs="Arial"/>
              </w:rPr>
              <w:t>There was insufficient evidence for AC 1.2 ‘discuss desktop publishing’.  The observation sheets could be amended to include this.</w:t>
            </w:r>
          </w:p>
          <w:p w:rsidR="00225D92" w:rsidRDefault="00225D92" w:rsidP="00225D92">
            <w:pPr>
              <w:pStyle w:val="ListParagraph"/>
              <w:rPr>
                <w:rFonts w:ascii="Arial" w:hAnsi="Arial" w:cs="Arial"/>
              </w:rPr>
            </w:pPr>
          </w:p>
          <w:p w:rsidR="00225D92" w:rsidRDefault="00C8054D" w:rsidP="00225D92">
            <w:pPr>
              <w:pStyle w:val="ListParagraph"/>
              <w:numPr>
                <w:ilvl w:val="0"/>
                <w:numId w:val="20"/>
              </w:numPr>
              <w:rPr>
                <w:rFonts w:ascii="Arial" w:hAnsi="Arial" w:cs="Arial"/>
              </w:rPr>
            </w:pPr>
            <w:r w:rsidRPr="00225D92">
              <w:rPr>
                <w:rFonts w:ascii="Arial" w:hAnsi="Arial" w:cs="Arial"/>
              </w:rPr>
              <w:t>Observation record is limited in detail</w:t>
            </w:r>
            <w:r w:rsidR="00225D92">
              <w:rPr>
                <w:rFonts w:ascii="Arial" w:hAnsi="Arial" w:cs="Arial"/>
              </w:rPr>
              <w:t xml:space="preserve"> and could include detail of what</w:t>
            </w:r>
            <w:r w:rsidR="00BF1985">
              <w:rPr>
                <w:rFonts w:ascii="Arial" w:hAnsi="Arial" w:cs="Arial"/>
              </w:rPr>
              <w:t xml:space="preserve"> took place when being observed</w:t>
            </w:r>
            <w:r w:rsidRPr="00225D92">
              <w:rPr>
                <w:rFonts w:ascii="Arial" w:hAnsi="Arial" w:cs="Arial"/>
              </w:rPr>
              <w:t>.</w:t>
            </w:r>
          </w:p>
          <w:p w:rsidR="00BF1985" w:rsidRPr="00BF1985" w:rsidRDefault="00BF1985" w:rsidP="00BF1985">
            <w:pPr>
              <w:pStyle w:val="ListParagraph"/>
              <w:rPr>
                <w:rFonts w:ascii="Arial" w:hAnsi="Arial" w:cs="Arial"/>
              </w:rPr>
            </w:pPr>
          </w:p>
          <w:p w:rsidR="00225D92" w:rsidRPr="00733FC1" w:rsidRDefault="00BF1985" w:rsidP="00733FC1">
            <w:pPr>
              <w:pStyle w:val="ListParagraph"/>
              <w:numPr>
                <w:ilvl w:val="0"/>
                <w:numId w:val="20"/>
              </w:numPr>
              <w:rPr>
                <w:rFonts w:ascii="Arial" w:hAnsi="Arial" w:cs="Arial"/>
              </w:rPr>
            </w:pPr>
            <w:r>
              <w:rPr>
                <w:rFonts w:ascii="Arial" w:hAnsi="Arial" w:cs="Arial"/>
              </w:rPr>
              <w:t xml:space="preserve">Tracking of </w:t>
            </w:r>
            <w:r w:rsidR="00733FC1">
              <w:rPr>
                <w:rFonts w:ascii="Arial" w:hAnsi="Arial" w:cs="Arial"/>
              </w:rPr>
              <w:t>AC</w:t>
            </w:r>
            <w:r>
              <w:rPr>
                <w:rFonts w:ascii="Arial" w:hAnsi="Arial" w:cs="Arial"/>
              </w:rPr>
              <w:t xml:space="preserve"> would help show where each criterion had been met.</w:t>
            </w:r>
          </w:p>
          <w:p w:rsidR="009D04E6" w:rsidRDefault="009D04E6" w:rsidP="00C8054D">
            <w:pPr>
              <w:rPr>
                <w:rFonts w:ascii="Arial" w:hAnsi="Arial" w:cs="Arial"/>
                <w:b/>
              </w:rPr>
            </w:pPr>
          </w:p>
          <w:p w:rsidR="00C8054D" w:rsidRPr="00BF1F64" w:rsidRDefault="00351EFC" w:rsidP="00C8054D">
            <w:pPr>
              <w:rPr>
                <w:rFonts w:ascii="Arial" w:hAnsi="Arial" w:cs="Arial"/>
                <w:b/>
              </w:rPr>
            </w:pPr>
            <w:r w:rsidRPr="00351EFC">
              <w:rPr>
                <w:rFonts w:ascii="Arial" w:hAnsi="Arial" w:cs="Arial"/>
                <w:b/>
              </w:rPr>
              <w:t>Sample C -</w:t>
            </w:r>
            <w:r w:rsidR="00C8054D" w:rsidRPr="00351EFC">
              <w:rPr>
                <w:rFonts w:ascii="Arial" w:hAnsi="Arial" w:cs="Arial"/>
                <w:b/>
              </w:rPr>
              <w:t xml:space="preserve"> Intro</w:t>
            </w:r>
            <w:r w:rsidR="00C8054D" w:rsidRPr="00BF1F64">
              <w:rPr>
                <w:rFonts w:ascii="Arial" w:hAnsi="Arial" w:cs="Arial"/>
                <w:b/>
              </w:rPr>
              <w:t xml:space="preserve"> to Basic DTP</w:t>
            </w:r>
            <w:r w:rsidR="00BD70BD">
              <w:rPr>
                <w:rFonts w:ascii="Arial" w:hAnsi="Arial" w:cs="Arial"/>
                <w:b/>
              </w:rPr>
              <w:t xml:space="preserve"> (</w:t>
            </w:r>
            <w:r w:rsidRPr="00BF1F64">
              <w:rPr>
                <w:rFonts w:ascii="Arial" w:hAnsi="Arial" w:cs="Arial"/>
                <w:b/>
              </w:rPr>
              <w:t>CQ21WN004</w:t>
            </w:r>
            <w:r w:rsidR="00BD70BD">
              <w:rPr>
                <w:rFonts w:ascii="Arial" w:hAnsi="Arial" w:cs="Arial"/>
                <w:b/>
              </w:rPr>
              <w:t>)</w:t>
            </w:r>
            <w:r>
              <w:rPr>
                <w:rFonts w:ascii="Arial" w:hAnsi="Arial" w:cs="Arial"/>
                <w:b/>
              </w:rPr>
              <w:t xml:space="preserve">  3 Credits</w:t>
            </w:r>
          </w:p>
          <w:p w:rsidR="00BF1F64" w:rsidRDefault="00BF1F64" w:rsidP="00BF1F64">
            <w:pPr>
              <w:pStyle w:val="ListParagraph"/>
              <w:numPr>
                <w:ilvl w:val="0"/>
                <w:numId w:val="5"/>
              </w:numPr>
              <w:rPr>
                <w:rFonts w:ascii="Arial" w:hAnsi="Arial" w:cs="Arial"/>
              </w:rPr>
            </w:pPr>
            <w:r w:rsidRPr="00BF1F64">
              <w:rPr>
                <w:rFonts w:ascii="Arial" w:hAnsi="Arial" w:cs="Arial"/>
              </w:rPr>
              <w:t>No assessment tasks present in the portfolio. This may be as they weren’t sent to A</w:t>
            </w:r>
            <w:r w:rsidR="00351EFC">
              <w:rPr>
                <w:rFonts w:ascii="Arial" w:hAnsi="Arial" w:cs="Arial"/>
              </w:rPr>
              <w:t xml:space="preserve">gored </w:t>
            </w:r>
            <w:r w:rsidRPr="00BF1F64">
              <w:rPr>
                <w:rFonts w:ascii="Arial" w:hAnsi="Arial" w:cs="Arial"/>
              </w:rPr>
              <w:t>C</w:t>
            </w:r>
            <w:r w:rsidR="00351EFC">
              <w:rPr>
                <w:rFonts w:ascii="Arial" w:hAnsi="Arial" w:cs="Arial"/>
              </w:rPr>
              <w:t>ymru</w:t>
            </w:r>
            <w:r w:rsidRPr="00BF1F64">
              <w:rPr>
                <w:rFonts w:ascii="Arial" w:hAnsi="Arial" w:cs="Arial"/>
              </w:rPr>
              <w:t xml:space="preserve"> by the centre.</w:t>
            </w:r>
          </w:p>
          <w:p w:rsidR="00BD70BD" w:rsidRDefault="00BD70BD" w:rsidP="00BD70BD">
            <w:pPr>
              <w:pStyle w:val="ListParagraph"/>
              <w:rPr>
                <w:rFonts w:ascii="Arial" w:hAnsi="Arial" w:cs="Arial"/>
              </w:rPr>
            </w:pPr>
          </w:p>
          <w:p w:rsidR="00351EFC" w:rsidRDefault="00BD70BD" w:rsidP="00351EFC">
            <w:pPr>
              <w:pStyle w:val="ListParagraph"/>
              <w:numPr>
                <w:ilvl w:val="0"/>
                <w:numId w:val="5"/>
              </w:numPr>
              <w:rPr>
                <w:rFonts w:ascii="Arial" w:hAnsi="Arial" w:cs="Arial"/>
              </w:rPr>
            </w:pPr>
            <w:r>
              <w:rPr>
                <w:rFonts w:ascii="Arial" w:hAnsi="Arial" w:cs="Arial"/>
              </w:rPr>
              <w:t>Some pieces of evidence are not cross referenced clearly. Delegates agreed that the evidence was present but should be clearly cross referenced and annotated to show wh</w:t>
            </w:r>
            <w:r w:rsidR="00351EFC">
              <w:rPr>
                <w:rFonts w:ascii="Arial" w:hAnsi="Arial" w:cs="Arial"/>
              </w:rPr>
              <w:t xml:space="preserve">ich </w:t>
            </w:r>
            <w:r w:rsidR="00733FC1">
              <w:rPr>
                <w:rFonts w:ascii="Arial" w:hAnsi="Arial" w:cs="Arial"/>
              </w:rPr>
              <w:t>AC</w:t>
            </w:r>
            <w:r w:rsidR="00351EFC">
              <w:rPr>
                <w:rFonts w:ascii="Arial" w:hAnsi="Arial" w:cs="Arial"/>
              </w:rPr>
              <w:t xml:space="preserve"> it met.</w:t>
            </w:r>
          </w:p>
          <w:p w:rsidR="00351EFC" w:rsidRPr="00351EFC" w:rsidRDefault="00351EFC" w:rsidP="00351EFC">
            <w:pPr>
              <w:pStyle w:val="ListParagraph"/>
              <w:rPr>
                <w:rFonts w:ascii="Arial" w:hAnsi="Arial" w:cs="Arial"/>
              </w:rPr>
            </w:pPr>
          </w:p>
          <w:p w:rsidR="00351EFC" w:rsidRDefault="00351EFC" w:rsidP="00351EFC">
            <w:pPr>
              <w:pStyle w:val="ListParagraph"/>
              <w:numPr>
                <w:ilvl w:val="0"/>
                <w:numId w:val="5"/>
              </w:numPr>
              <w:rPr>
                <w:rFonts w:ascii="Arial" w:hAnsi="Arial" w:cs="Arial"/>
              </w:rPr>
            </w:pPr>
            <w:r w:rsidRPr="00351EFC">
              <w:rPr>
                <w:rFonts w:ascii="Arial" w:hAnsi="Arial" w:cs="Arial"/>
              </w:rPr>
              <w:t>AC 1.1 the definition of DTP was copied from the internet. This was not identified by the tutor.</w:t>
            </w:r>
          </w:p>
          <w:p w:rsidR="00351EFC" w:rsidRPr="00351EFC" w:rsidRDefault="00351EFC" w:rsidP="00351EFC">
            <w:pPr>
              <w:pStyle w:val="ListParagraph"/>
              <w:rPr>
                <w:rFonts w:ascii="Arial" w:hAnsi="Arial" w:cs="Arial"/>
              </w:rPr>
            </w:pPr>
          </w:p>
          <w:p w:rsidR="00351EFC" w:rsidRPr="00351EFC" w:rsidRDefault="00351EFC" w:rsidP="00351EFC">
            <w:pPr>
              <w:pStyle w:val="ListParagraph"/>
              <w:numPr>
                <w:ilvl w:val="0"/>
                <w:numId w:val="5"/>
              </w:numPr>
              <w:rPr>
                <w:rFonts w:ascii="Arial" w:hAnsi="Arial" w:cs="Arial"/>
              </w:rPr>
            </w:pPr>
            <w:r w:rsidRPr="00351EFC">
              <w:rPr>
                <w:rFonts w:ascii="Arial" w:hAnsi="Arial" w:cs="Arial"/>
              </w:rPr>
              <w:t>AC 2.1 No observation sheet included to evidence this AC.</w:t>
            </w:r>
          </w:p>
          <w:p w:rsidR="00351EFC" w:rsidRPr="00351EFC" w:rsidRDefault="00351EFC" w:rsidP="00351EFC">
            <w:pPr>
              <w:pStyle w:val="ListParagraph"/>
              <w:rPr>
                <w:rFonts w:ascii="Arial" w:hAnsi="Arial" w:cs="Arial"/>
              </w:rPr>
            </w:pPr>
          </w:p>
          <w:p w:rsidR="00351EFC" w:rsidRDefault="003E5B48" w:rsidP="00351EFC">
            <w:pPr>
              <w:pStyle w:val="ListParagraph"/>
              <w:numPr>
                <w:ilvl w:val="0"/>
                <w:numId w:val="5"/>
              </w:numPr>
              <w:rPr>
                <w:rFonts w:ascii="Arial" w:hAnsi="Arial" w:cs="Arial"/>
              </w:rPr>
            </w:pPr>
            <w:r w:rsidRPr="00351EFC">
              <w:rPr>
                <w:rFonts w:ascii="Arial" w:hAnsi="Arial" w:cs="Arial"/>
              </w:rPr>
              <w:t>Feedback is not specific to the learner and is not detailed.</w:t>
            </w:r>
            <w:r w:rsidR="00351EFC" w:rsidRPr="00351EFC">
              <w:rPr>
                <w:rFonts w:ascii="Arial" w:hAnsi="Arial" w:cs="Arial"/>
              </w:rPr>
              <w:t xml:space="preserve"> It was felt that comments could be more constructive. Different drafts evidence learner progression.</w:t>
            </w:r>
          </w:p>
          <w:p w:rsidR="00351EFC" w:rsidRPr="00351EFC" w:rsidRDefault="00351EFC" w:rsidP="00351EFC">
            <w:pPr>
              <w:pStyle w:val="ListParagraph"/>
              <w:rPr>
                <w:rFonts w:ascii="Arial" w:hAnsi="Arial" w:cs="Arial"/>
              </w:rPr>
            </w:pPr>
          </w:p>
          <w:p w:rsidR="003E5B48" w:rsidRPr="00351EFC" w:rsidRDefault="00351EFC" w:rsidP="00351EFC">
            <w:pPr>
              <w:pStyle w:val="ListParagraph"/>
              <w:numPr>
                <w:ilvl w:val="0"/>
                <w:numId w:val="5"/>
              </w:numPr>
              <w:rPr>
                <w:rFonts w:ascii="Arial" w:hAnsi="Arial" w:cs="Arial"/>
              </w:rPr>
            </w:pPr>
            <w:r w:rsidRPr="00351EFC">
              <w:rPr>
                <w:rFonts w:ascii="Arial" w:hAnsi="Arial" w:cs="Arial"/>
              </w:rPr>
              <w:t>The opportunity to include the Welsh context within the work was considered good practice.</w:t>
            </w:r>
          </w:p>
          <w:p w:rsidR="009D04E6" w:rsidRDefault="003E5B48" w:rsidP="003E5B48">
            <w:pPr>
              <w:numPr>
                <w:ilvl w:val="0"/>
                <w:numId w:val="5"/>
              </w:numPr>
              <w:rPr>
                <w:rFonts w:ascii="Arial" w:hAnsi="Arial" w:cs="Arial"/>
              </w:rPr>
            </w:pPr>
            <w:r>
              <w:rPr>
                <w:rFonts w:ascii="Arial" w:hAnsi="Arial" w:cs="Arial"/>
              </w:rPr>
              <w:t>Witness statement does not include a statement of the activity that took place. It is a record rather than a witness statement.</w:t>
            </w:r>
          </w:p>
          <w:p w:rsidR="00CC0CE9" w:rsidRDefault="00CC0CE9" w:rsidP="003E5B48">
            <w:pPr>
              <w:rPr>
                <w:rFonts w:ascii="Arial" w:hAnsi="Arial" w:cs="Arial"/>
                <w:b/>
              </w:rPr>
            </w:pPr>
          </w:p>
          <w:p w:rsidR="00CC0CE9" w:rsidRDefault="00CC0CE9" w:rsidP="003E5B48">
            <w:pPr>
              <w:rPr>
                <w:rFonts w:ascii="Arial" w:hAnsi="Arial" w:cs="Arial"/>
                <w:b/>
              </w:rPr>
            </w:pPr>
          </w:p>
          <w:p w:rsidR="003E5B48" w:rsidRPr="00BF1F64" w:rsidRDefault="00351EFC" w:rsidP="003E5B48">
            <w:pPr>
              <w:rPr>
                <w:rFonts w:ascii="Arial" w:hAnsi="Arial" w:cs="Arial"/>
                <w:b/>
              </w:rPr>
            </w:pPr>
            <w:r>
              <w:rPr>
                <w:rFonts w:ascii="Arial" w:hAnsi="Arial" w:cs="Arial"/>
                <w:b/>
              </w:rPr>
              <w:t>Sample D -</w:t>
            </w:r>
            <w:r w:rsidR="003E5B48" w:rsidRPr="00BF1F64">
              <w:rPr>
                <w:rFonts w:ascii="Arial" w:hAnsi="Arial" w:cs="Arial"/>
                <w:b/>
              </w:rPr>
              <w:t xml:space="preserve">  </w:t>
            </w:r>
            <w:r>
              <w:rPr>
                <w:rFonts w:ascii="Arial" w:hAnsi="Arial" w:cs="Arial"/>
                <w:b/>
              </w:rPr>
              <w:t>Level 2</w:t>
            </w:r>
            <w:r w:rsidR="00733FC1">
              <w:rPr>
                <w:rFonts w:ascii="Arial" w:hAnsi="Arial" w:cs="Arial"/>
                <w:b/>
              </w:rPr>
              <w:t xml:space="preserve"> </w:t>
            </w:r>
            <w:r w:rsidR="003E5B48" w:rsidRPr="00BF1F64">
              <w:rPr>
                <w:rFonts w:ascii="Arial" w:hAnsi="Arial" w:cs="Arial"/>
                <w:b/>
              </w:rPr>
              <w:t>IT DTP Application</w:t>
            </w:r>
            <w:r w:rsidRPr="00BF1F64">
              <w:rPr>
                <w:rFonts w:ascii="Arial" w:hAnsi="Arial" w:cs="Arial"/>
                <w:b/>
              </w:rPr>
              <w:t xml:space="preserve"> </w:t>
            </w:r>
            <w:r>
              <w:rPr>
                <w:rFonts w:ascii="Arial" w:hAnsi="Arial" w:cs="Arial"/>
                <w:b/>
              </w:rPr>
              <w:t>(</w:t>
            </w:r>
            <w:r w:rsidRPr="00BF1F64">
              <w:rPr>
                <w:rFonts w:ascii="Arial" w:hAnsi="Arial" w:cs="Arial"/>
                <w:b/>
              </w:rPr>
              <w:t>CQ22WN001</w:t>
            </w:r>
            <w:r>
              <w:rPr>
                <w:rFonts w:ascii="Arial" w:hAnsi="Arial" w:cs="Arial"/>
                <w:b/>
              </w:rPr>
              <w:t xml:space="preserve">) </w:t>
            </w:r>
            <w:r w:rsidR="00733FC1">
              <w:rPr>
                <w:rFonts w:ascii="Arial" w:hAnsi="Arial" w:cs="Arial"/>
                <w:b/>
              </w:rPr>
              <w:t xml:space="preserve">/ </w:t>
            </w:r>
            <w:r w:rsidR="00733FC1" w:rsidRPr="00800811">
              <w:rPr>
                <w:rFonts w:ascii="Arial" w:hAnsi="Arial" w:cs="Arial"/>
                <w:b/>
              </w:rPr>
              <w:t xml:space="preserve">Intermediate DTP </w:t>
            </w:r>
            <w:r w:rsidR="00733FC1">
              <w:rPr>
                <w:rFonts w:ascii="Arial" w:hAnsi="Arial" w:cs="Arial"/>
                <w:b/>
              </w:rPr>
              <w:t>(</w:t>
            </w:r>
            <w:r w:rsidR="00733FC1" w:rsidRPr="00800811">
              <w:rPr>
                <w:rFonts w:ascii="Arial" w:hAnsi="Arial" w:cs="Arial"/>
                <w:b/>
              </w:rPr>
              <w:t>CQ22CY001</w:t>
            </w:r>
            <w:r w:rsidR="00733FC1">
              <w:rPr>
                <w:rFonts w:ascii="Arial" w:hAnsi="Arial" w:cs="Arial"/>
                <w:b/>
              </w:rPr>
              <w:t xml:space="preserve">) </w:t>
            </w:r>
            <w:r>
              <w:rPr>
                <w:rFonts w:ascii="Arial" w:hAnsi="Arial" w:cs="Arial"/>
                <w:b/>
              </w:rPr>
              <w:t xml:space="preserve"> 3 Credits</w:t>
            </w:r>
          </w:p>
          <w:p w:rsidR="00351EFC" w:rsidRDefault="00351EFC" w:rsidP="00351EFC">
            <w:pPr>
              <w:numPr>
                <w:ilvl w:val="0"/>
                <w:numId w:val="6"/>
              </w:numPr>
              <w:rPr>
                <w:rFonts w:ascii="Arial" w:hAnsi="Arial" w:cs="Arial"/>
              </w:rPr>
            </w:pPr>
            <w:r>
              <w:rPr>
                <w:rFonts w:ascii="Arial" w:hAnsi="Arial" w:cs="Arial"/>
              </w:rPr>
              <w:t>No task sheets were included with this sample.</w:t>
            </w:r>
          </w:p>
          <w:p w:rsidR="00351EFC" w:rsidRPr="00351EFC" w:rsidRDefault="00733FC1" w:rsidP="00351EFC">
            <w:pPr>
              <w:numPr>
                <w:ilvl w:val="0"/>
                <w:numId w:val="6"/>
              </w:numPr>
              <w:rPr>
                <w:rFonts w:ascii="Arial" w:hAnsi="Arial" w:cs="Arial"/>
              </w:rPr>
            </w:pPr>
            <w:r>
              <w:rPr>
                <w:rFonts w:ascii="Arial" w:hAnsi="Arial" w:cs="Arial"/>
              </w:rPr>
              <w:t>AC</w:t>
            </w:r>
            <w:r w:rsidR="00351EFC" w:rsidRPr="00351EFC">
              <w:rPr>
                <w:rFonts w:ascii="Arial" w:hAnsi="Arial" w:cs="Arial"/>
              </w:rPr>
              <w:t xml:space="preserve"> were not consistently mapped throughout the work.</w:t>
            </w:r>
          </w:p>
          <w:p w:rsidR="00BA7CF0" w:rsidRDefault="00BA7CF0" w:rsidP="00BA7CF0">
            <w:pPr>
              <w:numPr>
                <w:ilvl w:val="0"/>
                <w:numId w:val="6"/>
              </w:numPr>
              <w:rPr>
                <w:rFonts w:ascii="Arial" w:hAnsi="Arial" w:cs="Arial"/>
              </w:rPr>
            </w:pPr>
            <w:r>
              <w:rPr>
                <w:rFonts w:ascii="Arial" w:hAnsi="Arial" w:cs="Arial"/>
              </w:rPr>
              <w:t>Feedback is limited from the assessor.</w:t>
            </w:r>
            <w:r w:rsidR="00351EFC">
              <w:rPr>
                <w:rFonts w:ascii="Arial" w:hAnsi="Arial" w:cs="Arial"/>
              </w:rPr>
              <w:t xml:space="preserve"> It was felt that constructive feedback would support learner </w:t>
            </w:r>
            <w:r w:rsidR="00733FC1">
              <w:rPr>
                <w:rFonts w:ascii="Arial" w:hAnsi="Arial" w:cs="Arial"/>
              </w:rPr>
              <w:t>progression</w:t>
            </w:r>
            <w:r w:rsidR="00351EFC">
              <w:rPr>
                <w:rFonts w:ascii="Arial" w:hAnsi="Arial" w:cs="Arial"/>
              </w:rPr>
              <w:t>.</w:t>
            </w:r>
          </w:p>
          <w:p w:rsidR="00733FC1" w:rsidRDefault="00733FC1" w:rsidP="00733FC1">
            <w:pPr>
              <w:numPr>
                <w:ilvl w:val="0"/>
                <w:numId w:val="6"/>
              </w:numPr>
              <w:rPr>
                <w:rFonts w:ascii="Arial" w:hAnsi="Arial" w:cs="Arial"/>
              </w:rPr>
            </w:pPr>
            <w:r w:rsidRPr="00733FC1">
              <w:rPr>
                <w:rFonts w:ascii="Arial" w:hAnsi="Arial" w:cs="Arial"/>
              </w:rPr>
              <w:t xml:space="preserve">CQ22WN001 </w:t>
            </w:r>
            <w:r>
              <w:rPr>
                <w:rFonts w:ascii="Arial" w:hAnsi="Arial" w:cs="Arial"/>
              </w:rPr>
              <w:t>AC</w:t>
            </w:r>
            <w:r w:rsidRPr="00733FC1">
              <w:rPr>
                <w:rFonts w:ascii="Arial" w:hAnsi="Arial" w:cs="Arial"/>
              </w:rPr>
              <w:t xml:space="preserve"> 2.2 not fully met. Evidence presented was in portrait with no examples of landscape layout.</w:t>
            </w:r>
            <w:r>
              <w:rPr>
                <w:rFonts w:ascii="Arial" w:hAnsi="Arial" w:cs="Arial"/>
              </w:rPr>
              <w:t xml:space="preserve"> </w:t>
            </w:r>
            <w:r w:rsidRPr="00733FC1">
              <w:rPr>
                <w:rFonts w:ascii="Arial" w:hAnsi="Arial" w:cs="Arial"/>
              </w:rPr>
              <w:t xml:space="preserve">Lacks some evidence to meet </w:t>
            </w:r>
            <w:r>
              <w:rPr>
                <w:rFonts w:ascii="Arial" w:hAnsi="Arial" w:cs="Arial"/>
              </w:rPr>
              <w:t>AC</w:t>
            </w:r>
            <w:r w:rsidRPr="00733FC1">
              <w:rPr>
                <w:rFonts w:ascii="Arial" w:hAnsi="Arial" w:cs="Arial"/>
              </w:rPr>
              <w:t xml:space="preserve"> e.g. Unit 2 2.1 no evidence of folded publication</w:t>
            </w:r>
          </w:p>
          <w:p w:rsidR="00733FC1" w:rsidRPr="00733FC1" w:rsidRDefault="00733FC1" w:rsidP="00733FC1">
            <w:pPr>
              <w:numPr>
                <w:ilvl w:val="0"/>
                <w:numId w:val="6"/>
              </w:numPr>
              <w:rPr>
                <w:rFonts w:ascii="Arial" w:hAnsi="Arial" w:cs="Arial"/>
              </w:rPr>
            </w:pPr>
            <w:r w:rsidRPr="00733FC1">
              <w:rPr>
                <w:rFonts w:ascii="Arial" w:hAnsi="Arial" w:cs="Arial"/>
              </w:rPr>
              <w:t xml:space="preserve">The evidence presented for CQ22CY001 did not meet all </w:t>
            </w:r>
            <w:r>
              <w:rPr>
                <w:rFonts w:ascii="Arial" w:hAnsi="Arial" w:cs="Arial"/>
              </w:rPr>
              <w:t>AC</w:t>
            </w:r>
            <w:r w:rsidRPr="00733FC1">
              <w:rPr>
                <w:rFonts w:ascii="Arial" w:hAnsi="Arial" w:cs="Arial"/>
              </w:rPr>
              <w:t xml:space="preserve"> for the unit.</w:t>
            </w:r>
            <w:r>
              <w:rPr>
                <w:rFonts w:ascii="Arial" w:hAnsi="Arial" w:cs="Arial"/>
              </w:rPr>
              <w:t xml:space="preserve"> </w:t>
            </w:r>
            <w:r w:rsidRPr="00733FC1">
              <w:rPr>
                <w:rFonts w:ascii="Arial" w:hAnsi="Arial" w:cs="Arial"/>
              </w:rPr>
              <w:t xml:space="preserve">Screen prints for CQ22CY001 </w:t>
            </w:r>
            <w:r>
              <w:rPr>
                <w:rFonts w:ascii="Arial" w:hAnsi="Arial" w:cs="Arial"/>
              </w:rPr>
              <w:t>AC</w:t>
            </w:r>
            <w:r w:rsidRPr="00733FC1">
              <w:rPr>
                <w:rFonts w:ascii="Arial" w:hAnsi="Arial" w:cs="Arial"/>
              </w:rPr>
              <w:t xml:space="preserve"> 6.1 and 6.2 would help evidence the learner has met these criteria.</w:t>
            </w:r>
          </w:p>
          <w:p w:rsidR="009D04E6" w:rsidRDefault="009D04E6" w:rsidP="00BA7CF0">
            <w:pPr>
              <w:rPr>
                <w:rFonts w:ascii="Arial" w:hAnsi="Arial" w:cs="Arial"/>
                <w:b/>
              </w:rPr>
            </w:pPr>
          </w:p>
          <w:p w:rsidR="00BA7CF0" w:rsidRPr="00BF1F64" w:rsidRDefault="00733FC1" w:rsidP="00BA7CF0">
            <w:pPr>
              <w:rPr>
                <w:rFonts w:ascii="Arial" w:hAnsi="Arial" w:cs="Arial"/>
                <w:b/>
              </w:rPr>
            </w:pPr>
            <w:r>
              <w:rPr>
                <w:rFonts w:ascii="Arial" w:hAnsi="Arial" w:cs="Arial"/>
                <w:b/>
              </w:rPr>
              <w:t xml:space="preserve">Sample E – Entry Level 3 </w:t>
            </w:r>
            <w:r w:rsidR="00BA7CF0" w:rsidRPr="00BF1F64">
              <w:rPr>
                <w:rFonts w:ascii="Arial" w:hAnsi="Arial" w:cs="Arial"/>
                <w:b/>
              </w:rPr>
              <w:t>Using DTP Publishing Skills</w:t>
            </w:r>
            <w:r w:rsidRPr="00BF1F64">
              <w:rPr>
                <w:rFonts w:ascii="Arial" w:hAnsi="Arial" w:cs="Arial"/>
                <w:b/>
              </w:rPr>
              <w:t xml:space="preserve"> </w:t>
            </w:r>
            <w:r>
              <w:rPr>
                <w:rFonts w:ascii="Arial" w:hAnsi="Arial" w:cs="Arial"/>
                <w:b/>
              </w:rPr>
              <w:t>(</w:t>
            </w:r>
            <w:r w:rsidRPr="00BF1F64">
              <w:rPr>
                <w:rFonts w:ascii="Arial" w:hAnsi="Arial" w:cs="Arial"/>
                <w:b/>
              </w:rPr>
              <w:t>CQ2E3CY001</w:t>
            </w:r>
            <w:r>
              <w:rPr>
                <w:rFonts w:ascii="Arial" w:hAnsi="Arial" w:cs="Arial"/>
                <w:b/>
              </w:rPr>
              <w:t>)  3 Credits</w:t>
            </w:r>
          </w:p>
          <w:p w:rsidR="00733FC1" w:rsidRDefault="00BF1F64" w:rsidP="00733FC1">
            <w:pPr>
              <w:pStyle w:val="ListParagraph"/>
              <w:numPr>
                <w:ilvl w:val="0"/>
                <w:numId w:val="7"/>
              </w:numPr>
              <w:rPr>
                <w:rFonts w:ascii="Arial" w:hAnsi="Arial" w:cs="Arial"/>
              </w:rPr>
            </w:pPr>
            <w:r w:rsidRPr="00BF1F64">
              <w:rPr>
                <w:rFonts w:ascii="Arial" w:hAnsi="Arial" w:cs="Arial"/>
              </w:rPr>
              <w:t>No assessment tasks present in the portfolio. This may be as they weren’t sent to A</w:t>
            </w:r>
            <w:r w:rsidR="00AB2E66">
              <w:rPr>
                <w:rFonts w:ascii="Arial" w:hAnsi="Arial" w:cs="Arial"/>
              </w:rPr>
              <w:t xml:space="preserve">gored </w:t>
            </w:r>
            <w:r w:rsidRPr="00BF1F64">
              <w:rPr>
                <w:rFonts w:ascii="Arial" w:hAnsi="Arial" w:cs="Arial"/>
              </w:rPr>
              <w:t>C</w:t>
            </w:r>
            <w:r w:rsidR="00AB2E66">
              <w:rPr>
                <w:rFonts w:ascii="Arial" w:hAnsi="Arial" w:cs="Arial"/>
              </w:rPr>
              <w:t>ymru</w:t>
            </w:r>
            <w:r w:rsidRPr="00BF1F64">
              <w:rPr>
                <w:rFonts w:ascii="Arial" w:hAnsi="Arial" w:cs="Arial"/>
              </w:rPr>
              <w:t xml:space="preserve"> by the centre.</w:t>
            </w:r>
          </w:p>
          <w:p w:rsidR="00733FC1" w:rsidRDefault="00733FC1" w:rsidP="00733FC1">
            <w:pPr>
              <w:pStyle w:val="ListParagraph"/>
              <w:rPr>
                <w:rFonts w:ascii="Arial" w:hAnsi="Arial" w:cs="Arial"/>
              </w:rPr>
            </w:pPr>
          </w:p>
          <w:p w:rsidR="00A828A4" w:rsidRPr="00A828A4" w:rsidRDefault="00733FC1" w:rsidP="00A828A4">
            <w:pPr>
              <w:pStyle w:val="ListParagraph"/>
              <w:numPr>
                <w:ilvl w:val="0"/>
                <w:numId w:val="7"/>
              </w:numPr>
              <w:rPr>
                <w:rFonts w:ascii="Arial" w:hAnsi="Arial" w:cs="Arial"/>
              </w:rPr>
            </w:pPr>
            <w:r w:rsidRPr="00733FC1">
              <w:rPr>
                <w:rFonts w:ascii="Arial" w:hAnsi="Arial" w:cs="Arial"/>
              </w:rPr>
              <w:t>The sample included good practice with the learner progress and feedback sheet and evaluation of outcomes form enabling the learner to evaluate the learning that had taken place.</w:t>
            </w:r>
          </w:p>
          <w:p w:rsidR="00A828A4" w:rsidRDefault="00A828A4" w:rsidP="00A828A4">
            <w:pPr>
              <w:pStyle w:val="ListParagraph"/>
              <w:rPr>
                <w:rFonts w:ascii="Arial" w:hAnsi="Arial" w:cs="Arial"/>
              </w:rPr>
            </w:pPr>
          </w:p>
          <w:p w:rsidR="00C8054D" w:rsidRPr="005F42AB" w:rsidRDefault="00A828A4" w:rsidP="005F42AB">
            <w:pPr>
              <w:pStyle w:val="ListParagraph"/>
              <w:numPr>
                <w:ilvl w:val="0"/>
                <w:numId w:val="7"/>
              </w:numPr>
              <w:rPr>
                <w:rFonts w:ascii="Arial" w:hAnsi="Arial" w:cs="Arial"/>
              </w:rPr>
            </w:pPr>
            <w:r>
              <w:rPr>
                <w:rFonts w:ascii="Arial" w:hAnsi="Arial" w:cs="Arial"/>
              </w:rPr>
              <w:t>AC were not clearly mapped within the learner work to clearly identify where in each piece the learner had met each AC.</w:t>
            </w:r>
          </w:p>
        </w:tc>
      </w:tr>
    </w:tbl>
    <w:p w:rsidR="0062283E" w:rsidRPr="0062283E" w:rsidRDefault="0062283E"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268"/>
        <w:gridCol w:w="6343"/>
      </w:tblGrid>
      <w:tr w:rsidR="0062283E" w:rsidRPr="00867F2C" w:rsidTr="005F42AB">
        <w:trPr>
          <w:gridAfter w:val="1"/>
          <w:wAfter w:w="6343" w:type="dxa"/>
          <w:trHeight w:val="219"/>
        </w:trPr>
        <w:tc>
          <w:tcPr>
            <w:tcW w:w="1809" w:type="dxa"/>
          </w:tcPr>
          <w:p w:rsidR="0062283E" w:rsidRPr="00867F2C" w:rsidRDefault="0062283E" w:rsidP="00D15836">
            <w:pPr>
              <w:rPr>
                <w:rFonts w:ascii="Arial" w:hAnsi="Arial" w:cs="Arial"/>
              </w:rPr>
            </w:pPr>
            <w:r w:rsidRPr="00867F2C">
              <w:rPr>
                <w:rFonts w:ascii="Arial" w:hAnsi="Arial" w:cs="Arial"/>
              </w:rPr>
              <w:t>Section 2</w:t>
            </w:r>
          </w:p>
        </w:tc>
        <w:tc>
          <w:tcPr>
            <w:tcW w:w="2268" w:type="dxa"/>
          </w:tcPr>
          <w:p w:rsidR="0062283E" w:rsidRPr="00867F2C" w:rsidRDefault="0062283E" w:rsidP="00D15836">
            <w:pPr>
              <w:rPr>
                <w:rFonts w:ascii="Arial" w:hAnsi="Arial" w:cs="Arial"/>
              </w:rPr>
            </w:pPr>
            <w:r w:rsidRPr="00867F2C">
              <w:rPr>
                <w:rFonts w:ascii="Arial" w:hAnsi="Arial" w:cs="Arial"/>
              </w:rPr>
              <w:t>Evaluating unit (s)</w:t>
            </w:r>
          </w:p>
        </w:tc>
      </w:tr>
      <w:tr w:rsidR="0062283E" w:rsidRPr="00867F2C" w:rsidTr="00867F2C">
        <w:tc>
          <w:tcPr>
            <w:tcW w:w="10420" w:type="dxa"/>
            <w:gridSpan w:val="3"/>
          </w:tcPr>
          <w:p w:rsidR="009D04E6" w:rsidRDefault="009D04E6" w:rsidP="00BA7CF0">
            <w:pPr>
              <w:rPr>
                <w:rFonts w:ascii="Arial" w:hAnsi="Arial" w:cs="Arial"/>
              </w:rPr>
            </w:pPr>
            <w:r>
              <w:rPr>
                <w:rFonts w:ascii="Arial" w:hAnsi="Arial" w:cs="Arial"/>
                <w:b/>
              </w:rPr>
              <w:t xml:space="preserve">Sample A- </w:t>
            </w:r>
            <w:r w:rsidR="00BA7CF0" w:rsidRPr="00BD70BD">
              <w:rPr>
                <w:rFonts w:ascii="Arial" w:hAnsi="Arial" w:cs="Arial"/>
                <w:b/>
              </w:rPr>
              <w:t>CQ21CY001   Introduction to DTP</w:t>
            </w:r>
            <w:r w:rsidR="00BA7CF0">
              <w:rPr>
                <w:rFonts w:ascii="Arial" w:hAnsi="Arial" w:cs="Arial"/>
              </w:rPr>
              <w:t xml:space="preserve"> </w:t>
            </w:r>
          </w:p>
          <w:p w:rsidR="00BA7CF0" w:rsidRDefault="00BA7CF0" w:rsidP="00BA7CF0">
            <w:pPr>
              <w:rPr>
                <w:rFonts w:ascii="Arial" w:hAnsi="Arial" w:cs="Arial"/>
              </w:rPr>
            </w:pPr>
            <w:r>
              <w:rPr>
                <w:rFonts w:ascii="Arial" w:hAnsi="Arial" w:cs="Arial"/>
              </w:rPr>
              <w:t>Unit is satisfactory.</w:t>
            </w:r>
          </w:p>
          <w:p w:rsidR="009D04E6" w:rsidRDefault="009D04E6" w:rsidP="00BA7CF0">
            <w:pPr>
              <w:rPr>
                <w:rFonts w:ascii="Arial" w:hAnsi="Arial" w:cs="Arial"/>
              </w:rPr>
            </w:pPr>
            <w:r>
              <w:rPr>
                <w:rFonts w:ascii="Arial" w:hAnsi="Arial" w:cs="Arial"/>
                <w:b/>
              </w:rPr>
              <w:t xml:space="preserve">Sample B- </w:t>
            </w:r>
            <w:r w:rsidR="00BA7CF0" w:rsidRPr="00BD70BD">
              <w:rPr>
                <w:rFonts w:ascii="Arial" w:hAnsi="Arial" w:cs="Arial"/>
                <w:b/>
              </w:rPr>
              <w:t>CQ21WN004   Intro to Basic DTP</w:t>
            </w:r>
          </w:p>
          <w:p w:rsidR="00BA7CF0" w:rsidRDefault="009D04E6" w:rsidP="00BA7CF0">
            <w:pPr>
              <w:rPr>
                <w:rFonts w:ascii="Arial" w:hAnsi="Arial" w:cs="Arial"/>
              </w:rPr>
            </w:pPr>
            <w:r>
              <w:rPr>
                <w:rFonts w:ascii="Arial" w:hAnsi="Arial" w:cs="Arial"/>
              </w:rPr>
              <w:t>D</w:t>
            </w:r>
            <w:r w:rsidR="00BA7CF0">
              <w:rPr>
                <w:rFonts w:ascii="Arial" w:hAnsi="Arial" w:cs="Arial"/>
              </w:rPr>
              <w:t>elegates felt the assessment criteria was vague and requires a review- “use basic editing facilities”. Delegates questioned what was meant by the term “basic”.</w:t>
            </w:r>
          </w:p>
          <w:p w:rsidR="009D04E6" w:rsidRDefault="009D04E6" w:rsidP="00BA7CF0">
            <w:pPr>
              <w:rPr>
                <w:rFonts w:ascii="Arial" w:hAnsi="Arial" w:cs="Arial"/>
              </w:rPr>
            </w:pPr>
            <w:r>
              <w:rPr>
                <w:rFonts w:ascii="Arial" w:hAnsi="Arial" w:cs="Arial"/>
                <w:b/>
              </w:rPr>
              <w:t xml:space="preserve">Sample C- </w:t>
            </w:r>
            <w:r w:rsidR="00BA7CF0" w:rsidRPr="00BD70BD">
              <w:rPr>
                <w:rFonts w:ascii="Arial" w:hAnsi="Arial" w:cs="Arial"/>
                <w:b/>
              </w:rPr>
              <w:t>CQ21WN004   Intro to Basic DTP</w:t>
            </w:r>
            <w:r w:rsidR="00BA7CF0">
              <w:rPr>
                <w:rFonts w:ascii="Arial" w:hAnsi="Arial" w:cs="Arial"/>
              </w:rPr>
              <w:t xml:space="preserve"> </w:t>
            </w:r>
          </w:p>
          <w:p w:rsidR="00BA7CF0" w:rsidRDefault="009D04E6" w:rsidP="00BA7CF0">
            <w:pPr>
              <w:rPr>
                <w:rFonts w:ascii="Arial" w:hAnsi="Arial" w:cs="Arial"/>
              </w:rPr>
            </w:pPr>
            <w:r>
              <w:rPr>
                <w:rFonts w:ascii="Arial" w:hAnsi="Arial" w:cs="Arial"/>
              </w:rPr>
              <w:t>T</w:t>
            </w:r>
            <w:r w:rsidR="00A828A4">
              <w:rPr>
                <w:rFonts w:ascii="Arial" w:hAnsi="Arial" w:cs="Arial"/>
              </w:rPr>
              <w:t>he delegates recommended this unit to be reviewed as they felt that AC 1.2 was too vague- “Recognise and discuss DTP”</w:t>
            </w:r>
          </w:p>
          <w:p w:rsidR="009D04E6" w:rsidRDefault="009D04E6" w:rsidP="00BA7CF0">
            <w:pPr>
              <w:rPr>
                <w:rFonts w:ascii="Arial" w:hAnsi="Arial" w:cs="Arial"/>
              </w:rPr>
            </w:pPr>
            <w:r>
              <w:rPr>
                <w:rFonts w:ascii="Arial" w:hAnsi="Arial" w:cs="Arial"/>
                <w:b/>
              </w:rPr>
              <w:t xml:space="preserve">Sample D- </w:t>
            </w:r>
            <w:r w:rsidR="00BA7CF0" w:rsidRPr="00BD70BD">
              <w:rPr>
                <w:rFonts w:ascii="Arial" w:hAnsi="Arial" w:cs="Arial"/>
                <w:b/>
              </w:rPr>
              <w:t>CQ22WN001  IT DTP Application</w:t>
            </w:r>
          </w:p>
          <w:p w:rsidR="00BA7CF0" w:rsidRDefault="009D04E6" w:rsidP="00BA7CF0">
            <w:pPr>
              <w:rPr>
                <w:rFonts w:ascii="Arial" w:hAnsi="Arial" w:cs="Arial"/>
              </w:rPr>
            </w:pPr>
            <w:r>
              <w:rPr>
                <w:rFonts w:ascii="Arial" w:hAnsi="Arial" w:cs="Arial"/>
              </w:rPr>
              <w:t>T</w:t>
            </w:r>
            <w:r w:rsidR="00A828A4" w:rsidRPr="00834F6A">
              <w:rPr>
                <w:rFonts w:ascii="Arial" w:hAnsi="Arial" w:cs="Arial"/>
              </w:rPr>
              <w:t>he</w:t>
            </w:r>
            <w:r w:rsidR="00A828A4">
              <w:rPr>
                <w:rFonts w:ascii="Arial" w:hAnsi="Arial" w:cs="Arial"/>
              </w:rPr>
              <w:t xml:space="preserve"> delegates</w:t>
            </w:r>
            <w:r w:rsidR="00A828A4" w:rsidRPr="00834F6A">
              <w:rPr>
                <w:rFonts w:ascii="Arial" w:hAnsi="Arial" w:cs="Arial"/>
              </w:rPr>
              <w:t xml:space="preserve"> recommended this unit to be reviewed as the AC were not considered sufficiently clear e.g. AC 2.2 and does not allow the learner to evidence level 2 skills.</w:t>
            </w:r>
          </w:p>
          <w:p w:rsidR="00CC0CE9" w:rsidRDefault="00CC0CE9" w:rsidP="00BA7CF0">
            <w:pPr>
              <w:rPr>
                <w:rFonts w:ascii="Arial" w:hAnsi="Arial" w:cs="Arial"/>
              </w:rPr>
            </w:pPr>
          </w:p>
          <w:p w:rsidR="009D04E6" w:rsidRDefault="009D04E6" w:rsidP="00A828A4">
            <w:pPr>
              <w:rPr>
                <w:rFonts w:ascii="Arial" w:hAnsi="Arial" w:cs="Arial"/>
              </w:rPr>
            </w:pPr>
            <w:r>
              <w:rPr>
                <w:rFonts w:ascii="Arial" w:hAnsi="Arial" w:cs="Arial"/>
                <w:b/>
              </w:rPr>
              <w:lastRenderedPageBreak/>
              <w:t xml:space="preserve">Sample E- </w:t>
            </w:r>
            <w:r w:rsidR="00A828A4">
              <w:rPr>
                <w:rFonts w:ascii="Arial" w:hAnsi="Arial" w:cs="Arial"/>
                <w:b/>
              </w:rPr>
              <w:t xml:space="preserve">CQ2E3CY001  </w:t>
            </w:r>
            <w:r w:rsidR="00BA7CF0" w:rsidRPr="00BD70BD">
              <w:rPr>
                <w:rFonts w:ascii="Arial" w:hAnsi="Arial" w:cs="Arial"/>
                <w:b/>
              </w:rPr>
              <w:t>Using DTP Publishing Skills</w:t>
            </w:r>
          </w:p>
          <w:p w:rsidR="0062283E" w:rsidRPr="00867F2C" w:rsidRDefault="009D04E6" w:rsidP="00A828A4">
            <w:pPr>
              <w:rPr>
                <w:rFonts w:ascii="Arial" w:hAnsi="Arial" w:cs="Arial"/>
              </w:rPr>
            </w:pPr>
            <w:r>
              <w:rPr>
                <w:rFonts w:ascii="Arial" w:hAnsi="Arial" w:cs="Arial"/>
              </w:rPr>
              <w:t>T</w:t>
            </w:r>
            <w:r w:rsidR="00A828A4" w:rsidRPr="00834F6A">
              <w:rPr>
                <w:rFonts w:ascii="Arial" w:hAnsi="Arial" w:cs="Arial"/>
              </w:rPr>
              <w:t xml:space="preserve">he </w:t>
            </w:r>
            <w:r w:rsidR="00A828A4">
              <w:rPr>
                <w:rFonts w:ascii="Arial" w:hAnsi="Arial" w:cs="Arial"/>
              </w:rPr>
              <w:t>delegates</w:t>
            </w:r>
            <w:r w:rsidR="00A828A4" w:rsidRPr="00834F6A">
              <w:rPr>
                <w:rFonts w:ascii="Arial" w:hAnsi="Arial" w:cs="Arial"/>
              </w:rPr>
              <w:t xml:space="preserve"> recommended this unit to be reviewed</w:t>
            </w:r>
            <w:r w:rsidR="00A828A4">
              <w:rPr>
                <w:rFonts w:ascii="Arial" w:hAnsi="Arial" w:cs="Arial"/>
              </w:rPr>
              <w:t>. Some of the skills required were considered to be higher than entry level, e.g. AC 2.1/2.2/2.3 Select font/colour/size; 4.1 Express opinion; 4.2 Identify changes.</w:t>
            </w:r>
          </w:p>
        </w:tc>
      </w:tr>
    </w:tbl>
    <w:p w:rsidR="0062283E" w:rsidRPr="0062283E" w:rsidRDefault="0062283E"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268"/>
        <w:gridCol w:w="6343"/>
      </w:tblGrid>
      <w:tr w:rsidR="008A79B2" w:rsidRPr="0062283E" w:rsidTr="0062283E">
        <w:trPr>
          <w:gridAfter w:val="1"/>
          <w:wAfter w:w="6343" w:type="dxa"/>
        </w:trPr>
        <w:tc>
          <w:tcPr>
            <w:tcW w:w="1809"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62283E" w:rsidRPr="0062283E">
              <w:rPr>
                <w:rFonts w:ascii="Arial" w:hAnsi="Arial" w:cs="Arial"/>
              </w:rPr>
              <w:t>3</w:t>
            </w:r>
          </w:p>
        </w:tc>
        <w:tc>
          <w:tcPr>
            <w:tcW w:w="2268" w:type="dxa"/>
          </w:tcPr>
          <w:p w:rsidR="008A79B2" w:rsidRPr="0062283E" w:rsidRDefault="008A79B2" w:rsidP="00980FD2">
            <w:pPr>
              <w:spacing w:after="0" w:line="240" w:lineRule="auto"/>
              <w:rPr>
                <w:rFonts w:ascii="Arial" w:hAnsi="Arial" w:cs="Arial"/>
              </w:rPr>
            </w:pPr>
            <w:r w:rsidRPr="0062283E">
              <w:rPr>
                <w:rFonts w:ascii="Arial" w:hAnsi="Arial" w:cs="Arial"/>
              </w:rPr>
              <w:t>Good practice</w:t>
            </w:r>
          </w:p>
        </w:tc>
      </w:tr>
      <w:tr w:rsidR="008A79B2" w:rsidRPr="0062283E" w:rsidTr="00980FD2">
        <w:tc>
          <w:tcPr>
            <w:tcW w:w="10420" w:type="dxa"/>
            <w:gridSpan w:val="3"/>
          </w:tcPr>
          <w:p w:rsidR="0068018C" w:rsidRPr="00BD70BD" w:rsidRDefault="009D04E6" w:rsidP="0068018C">
            <w:pPr>
              <w:rPr>
                <w:rFonts w:ascii="Arial" w:hAnsi="Arial" w:cs="Arial"/>
                <w:b/>
              </w:rPr>
            </w:pPr>
            <w:r>
              <w:rPr>
                <w:rFonts w:ascii="Arial" w:hAnsi="Arial" w:cs="Arial"/>
                <w:b/>
              </w:rPr>
              <w:t xml:space="preserve">Sample A- </w:t>
            </w:r>
            <w:r w:rsidR="0068018C" w:rsidRPr="00BD70BD">
              <w:rPr>
                <w:rFonts w:ascii="Arial" w:hAnsi="Arial" w:cs="Arial"/>
                <w:b/>
              </w:rPr>
              <w:t>CQ21CY001   Introduction to DTP</w:t>
            </w:r>
          </w:p>
          <w:p w:rsidR="0068018C" w:rsidRDefault="0068018C" w:rsidP="0068018C">
            <w:pPr>
              <w:numPr>
                <w:ilvl w:val="0"/>
                <w:numId w:val="8"/>
              </w:numPr>
              <w:rPr>
                <w:rFonts w:ascii="Arial" w:hAnsi="Arial" w:cs="Arial"/>
              </w:rPr>
            </w:pPr>
            <w:r>
              <w:rPr>
                <w:rFonts w:ascii="Arial" w:hAnsi="Arial" w:cs="Arial"/>
              </w:rPr>
              <w:t>Diary was a good form of evidence to support the learning process.</w:t>
            </w:r>
          </w:p>
          <w:p w:rsidR="0068018C" w:rsidRPr="00BD70BD" w:rsidRDefault="00BA3A45" w:rsidP="00BD70BD">
            <w:pPr>
              <w:numPr>
                <w:ilvl w:val="0"/>
                <w:numId w:val="8"/>
              </w:numPr>
              <w:rPr>
                <w:rFonts w:ascii="Arial" w:hAnsi="Arial" w:cs="Arial"/>
              </w:rPr>
            </w:pPr>
            <w:r>
              <w:rPr>
                <w:rFonts w:ascii="Arial" w:hAnsi="Arial" w:cs="Arial"/>
              </w:rPr>
              <w:t>Marking feedback sheet.</w:t>
            </w:r>
          </w:p>
          <w:p w:rsidR="0068018C" w:rsidRPr="00BD70BD" w:rsidRDefault="009D04E6" w:rsidP="0068018C">
            <w:pPr>
              <w:rPr>
                <w:rFonts w:ascii="Arial" w:hAnsi="Arial" w:cs="Arial"/>
                <w:b/>
              </w:rPr>
            </w:pPr>
            <w:r>
              <w:rPr>
                <w:rFonts w:ascii="Arial" w:hAnsi="Arial" w:cs="Arial"/>
                <w:b/>
              </w:rPr>
              <w:t xml:space="preserve">Sample B- </w:t>
            </w:r>
            <w:r w:rsidR="0068018C" w:rsidRPr="00BD70BD">
              <w:rPr>
                <w:rFonts w:ascii="Arial" w:hAnsi="Arial" w:cs="Arial"/>
                <w:b/>
              </w:rPr>
              <w:t>CQ21WN004   Intro to Basic DTP</w:t>
            </w:r>
          </w:p>
          <w:p w:rsidR="00A828A4" w:rsidRDefault="00BA3A45" w:rsidP="00A828A4">
            <w:pPr>
              <w:numPr>
                <w:ilvl w:val="0"/>
                <w:numId w:val="9"/>
              </w:numPr>
              <w:rPr>
                <w:rFonts w:ascii="Arial" w:hAnsi="Arial" w:cs="Arial"/>
              </w:rPr>
            </w:pPr>
            <w:r>
              <w:rPr>
                <w:rFonts w:ascii="Arial" w:hAnsi="Arial" w:cs="Arial"/>
              </w:rPr>
              <w:t>Learner progress and feedback details the targets set for the learner each session.</w:t>
            </w:r>
          </w:p>
          <w:p w:rsidR="00A828A4" w:rsidRPr="00A828A4" w:rsidRDefault="00A828A4" w:rsidP="00A828A4">
            <w:pPr>
              <w:numPr>
                <w:ilvl w:val="0"/>
                <w:numId w:val="9"/>
              </w:numPr>
              <w:rPr>
                <w:rFonts w:ascii="Arial" w:hAnsi="Arial" w:cs="Arial"/>
              </w:rPr>
            </w:pPr>
            <w:r w:rsidRPr="00A828A4">
              <w:rPr>
                <w:rFonts w:ascii="Arial" w:hAnsi="Arial" w:cs="Arial"/>
              </w:rPr>
              <w:t>Good examples of the Welsh context being incorporated within tasks.</w:t>
            </w:r>
          </w:p>
          <w:p w:rsidR="008A79B2" w:rsidRPr="00BD70BD" w:rsidRDefault="009D04E6" w:rsidP="0068018C">
            <w:pPr>
              <w:spacing w:after="0" w:line="240" w:lineRule="auto"/>
              <w:rPr>
                <w:rFonts w:ascii="Arial" w:hAnsi="Arial" w:cs="Arial"/>
                <w:b/>
              </w:rPr>
            </w:pPr>
            <w:r>
              <w:rPr>
                <w:rFonts w:ascii="Arial" w:hAnsi="Arial" w:cs="Arial"/>
                <w:b/>
              </w:rPr>
              <w:t xml:space="preserve">Sample C- </w:t>
            </w:r>
            <w:r w:rsidR="0068018C" w:rsidRPr="00BD70BD">
              <w:rPr>
                <w:rFonts w:ascii="Arial" w:hAnsi="Arial" w:cs="Arial"/>
                <w:b/>
              </w:rPr>
              <w:t>CQ2E3CY001  Using DTP Publishing Skills</w:t>
            </w:r>
          </w:p>
          <w:p w:rsidR="008A79B2" w:rsidRPr="0062283E" w:rsidRDefault="008A79B2" w:rsidP="00980FD2">
            <w:pPr>
              <w:spacing w:after="0" w:line="240" w:lineRule="auto"/>
              <w:rPr>
                <w:rFonts w:ascii="Arial" w:hAnsi="Arial" w:cs="Arial"/>
              </w:rPr>
            </w:pPr>
          </w:p>
          <w:p w:rsidR="00A828A4" w:rsidRPr="00A828A4" w:rsidRDefault="00BA3A45" w:rsidP="00A828A4">
            <w:pPr>
              <w:numPr>
                <w:ilvl w:val="0"/>
                <w:numId w:val="13"/>
              </w:numPr>
              <w:rPr>
                <w:rFonts w:ascii="Arial" w:hAnsi="Arial" w:cs="Arial"/>
              </w:rPr>
            </w:pPr>
            <w:r>
              <w:rPr>
                <w:rFonts w:ascii="Arial" w:hAnsi="Arial" w:cs="Arial"/>
              </w:rPr>
              <w:t>Learner progress and feedback details the targets set for the learner each session.</w:t>
            </w:r>
          </w:p>
        </w:tc>
      </w:tr>
    </w:tbl>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551"/>
        <w:gridCol w:w="6343"/>
      </w:tblGrid>
      <w:tr w:rsidR="008A79B2" w:rsidRPr="0062283E" w:rsidTr="00980FD2">
        <w:trPr>
          <w:gridAfter w:val="1"/>
          <w:wAfter w:w="6343" w:type="dxa"/>
        </w:trPr>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62283E" w:rsidRPr="0062283E">
              <w:rPr>
                <w:rFonts w:ascii="Arial" w:hAnsi="Arial" w:cs="Arial"/>
              </w:rPr>
              <w:t>4</w:t>
            </w:r>
          </w:p>
        </w:tc>
        <w:tc>
          <w:tcPr>
            <w:tcW w:w="2551" w:type="dxa"/>
          </w:tcPr>
          <w:p w:rsidR="008A79B2" w:rsidRPr="0062283E" w:rsidRDefault="008A79B2" w:rsidP="00980FD2">
            <w:pPr>
              <w:spacing w:after="0" w:line="240" w:lineRule="auto"/>
              <w:rPr>
                <w:rFonts w:ascii="Arial" w:hAnsi="Arial" w:cs="Arial"/>
              </w:rPr>
            </w:pPr>
            <w:r w:rsidRPr="0062283E">
              <w:rPr>
                <w:rFonts w:ascii="Arial" w:hAnsi="Arial" w:cs="Arial"/>
              </w:rPr>
              <w:t>Shortcomings</w:t>
            </w:r>
          </w:p>
        </w:tc>
      </w:tr>
      <w:tr w:rsidR="008A79B2" w:rsidRPr="0062283E" w:rsidTr="00980FD2">
        <w:trPr>
          <w:trHeight w:val="1155"/>
        </w:trPr>
        <w:tc>
          <w:tcPr>
            <w:tcW w:w="10420" w:type="dxa"/>
            <w:gridSpan w:val="3"/>
          </w:tcPr>
          <w:p w:rsidR="00BA3A45" w:rsidRPr="00BD70BD" w:rsidRDefault="00A828A4" w:rsidP="00BA3A45">
            <w:pPr>
              <w:rPr>
                <w:rFonts w:ascii="Arial" w:hAnsi="Arial" w:cs="Arial"/>
                <w:b/>
              </w:rPr>
            </w:pPr>
            <w:r>
              <w:rPr>
                <w:rFonts w:ascii="Arial" w:hAnsi="Arial" w:cs="Arial"/>
                <w:b/>
              </w:rPr>
              <w:t xml:space="preserve">Sample A- </w:t>
            </w:r>
            <w:r w:rsidR="00BA3A45" w:rsidRPr="00BD70BD">
              <w:rPr>
                <w:rFonts w:ascii="Arial" w:hAnsi="Arial" w:cs="Arial"/>
                <w:b/>
              </w:rPr>
              <w:t>CQ21CY001   Introduction to DTP</w:t>
            </w:r>
          </w:p>
          <w:p w:rsidR="00BA3A45" w:rsidRDefault="00BA3A45" w:rsidP="00BA3A45">
            <w:pPr>
              <w:numPr>
                <w:ilvl w:val="0"/>
                <w:numId w:val="14"/>
              </w:numPr>
              <w:rPr>
                <w:rFonts w:ascii="Arial" w:hAnsi="Arial" w:cs="Arial"/>
              </w:rPr>
            </w:pPr>
            <w:r>
              <w:rPr>
                <w:rFonts w:ascii="Arial" w:hAnsi="Arial" w:cs="Arial"/>
              </w:rPr>
              <w:t xml:space="preserve">IV report is limited in detail and is not specific to a learner or piece of </w:t>
            </w:r>
            <w:r w:rsidR="00FB061C">
              <w:rPr>
                <w:rFonts w:ascii="Arial" w:hAnsi="Arial" w:cs="Arial"/>
              </w:rPr>
              <w:t>evidence</w:t>
            </w:r>
            <w:r>
              <w:rPr>
                <w:rFonts w:ascii="Arial" w:hAnsi="Arial" w:cs="Arial"/>
              </w:rPr>
              <w:t>.</w:t>
            </w:r>
          </w:p>
          <w:p w:rsidR="00BA3A45" w:rsidRPr="00BD70BD" w:rsidRDefault="00FB061C" w:rsidP="00BD70BD">
            <w:pPr>
              <w:numPr>
                <w:ilvl w:val="0"/>
                <w:numId w:val="14"/>
              </w:numPr>
              <w:rPr>
                <w:rFonts w:ascii="Arial" w:hAnsi="Arial" w:cs="Arial"/>
              </w:rPr>
            </w:pPr>
            <w:r>
              <w:rPr>
                <w:rFonts w:ascii="Arial" w:hAnsi="Arial" w:cs="Arial"/>
              </w:rPr>
              <w:t>Assessment task are very prescriptive.</w:t>
            </w:r>
          </w:p>
          <w:p w:rsidR="00FB061C" w:rsidRPr="00BD70BD" w:rsidRDefault="00A828A4" w:rsidP="00FB061C">
            <w:pPr>
              <w:rPr>
                <w:rFonts w:ascii="Arial" w:hAnsi="Arial" w:cs="Arial"/>
                <w:b/>
              </w:rPr>
            </w:pPr>
            <w:r>
              <w:rPr>
                <w:rFonts w:ascii="Arial" w:hAnsi="Arial" w:cs="Arial"/>
                <w:b/>
              </w:rPr>
              <w:t xml:space="preserve">Sample B- </w:t>
            </w:r>
            <w:r w:rsidR="00BA3A45" w:rsidRPr="00BD70BD">
              <w:rPr>
                <w:rFonts w:ascii="Arial" w:hAnsi="Arial" w:cs="Arial"/>
                <w:b/>
              </w:rPr>
              <w:t>CQ21WN004   Intro to Basic DTP</w:t>
            </w:r>
          </w:p>
          <w:p w:rsidR="00FB061C" w:rsidRDefault="00BA3A45" w:rsidP="00FB061C">
            <w:pPr>
              <w:numPr>
                <w:ilvl w:val="0"/>
                <w:numId w:val="19"/>
              </w:numPr>
              <w:rPr>
                <w:rFonts w:ascii="Arial" w:hAnsi="Arial" w:cs="Arial"/>
              </w:rPr>
            </w:pPr>
            <w:r>
              <w:rPr>
                <w:rFonts w:ascii="Arial" w:hAnsi="Arial" w:cs="Arial"/>
              </w:rPr>
              <w:t>No IV</w:t>
            </w:r>
            <w:r w:rsidR="00FB061C">
              <w:rPr>
                <w:rFonts w:ascii="Arial" w:hAnsi="Arial" w:cs="Arial"/>
              </w:rPr>
              <w:t xml:space="preserve"> </w:t>
            </w:r>
          </w:p>
          <w:p w:rsidR="00FB061C" w:rsidRDefault="00FB061C" w:rsidP="00FB061C">
            <w:pPr>
              <w:numPr>
                <w:ilvl w:val="0"/>
                <w:numId w:val="19"/>
              </w:numPr>
              <w:rPr>
                <w:rFonts w:ascii="Arial" w:hAnsi="Arial" w:cs="Arial"/>
              </w:rPr>
            </w:pPr>
            <w:r w:rsidRPr="00FB061C">
              <w:rPr>
                <w:rFonts w:ascii="Arial" w:hAnsi="Arial" w:cs="Arial"/>
              </w:rPr>
              <w:t>Observation form is limited in detail.</w:t>
            </w:r>
          </w:p>
          <w:p w:rsidR="00FB061C" w:rsidRPr="00BD70BD" w:rsidRDefault="00BA3A45" w:rsidP="00BA3A45">
            <w:pPr>
              <w:numPr>
                <w:ilvl w:val="0"/>
                <w:numId w:val="19"/>
              </w:numPr>
              <w:rPr>
                <w:rFonts w:ascii="Arial" w:hAnsi="Arial" w:cs="Arial"/>
              </w:rPr>
            </w:pPr>
            <w:r w:rsidRPr="00FB061C">
              <w:rPr>
                <w:rFonts w:ascii="Arial" w:hAnsi="Arial" w:cs="Arial"/>
              </w:rPr>
              <w:t>Assessment sheets weren’t present.</w:t>
            </w:r>
          </w:p>
          <w:p w:rsidR="00BA3A45" w:rsidRPr="00BD70BD" w:rsidRDefault="00A828A4" w:rsidP="00BA3A45">
            <w:pPr>
              <w:rPr>
                <w:rFonts w:ascii="Arial" w:hAnsi="Arial" w:cs="Arial"/>
                <w:b/>
              </w:rPr>
            </w:pPr>
            <w:r>
              <w:rPr>
                <w:rFonts w:ascii="Arial" w:hAnsi="Arial" w:cs="Arial"/>
                <w:b/>
              </w:rPr>
              <w:t xml:space="preserve">Sample C- </w:t>
            </w:r>
            <w:r w:rsidR="00BA3A45" w:rsidRPr="00BD70BD">
              <w:rPr>
                <w:rFonts w:ascii="Arial" w:hAnsi="Arial" w:cs="Arial"/>
                <w:b/>
              </w:rPr>
              <w:t>CQ21WN004   Intro to Basic DTP</w:t>
            </w:r>
          </w:p>
          <w:p w:rsidR="009D04E6" w:rsidRDefault="00BA3A45" w:rsidP="009D04E6">
            <w:pPr>
              <w:numPr>
                <w:ilvl w:val="0"/>
                <w:numId w:val="16"/>
              </w:numPr>
              <w:rPr>
                <w:rFonts w:ascii="Arial" w:hAnsi="Arial" w:cs="Arial"/>
              </w:rPr>
            </w:pPr>
            <w:r>
              <w:rPr>
                <w:rFonts w:ascii="Arial" w:hAnsi="Arial" w:cs="Arial"/>
              </w:rPr>
              <w:t>Witness statement lacks detail and any evidence of what took place.</w:t>
            </w:r>
          </w:p>
          <w:p w:rsidR="009D04E6" w:rsidRPr="009D04E6" w:rsidRDefault="009D04E6" w:rsidP="009D04E6">
            <w:pPr>
              <w:numPr>
                <w:ilvl w:val="0"/>
                <w:numId w:val="16"/>
              </w:numPr>
              <w:rPr>
                <w:rFonts w:ascii="Arial" w:hAnsi="Arial" w:cs="Arial"/>
              </w:rPr>
            </w:pPr>
            <w:r w:rsidRPr="009D04E6">
              <w:rPr>
                <w:rFonts w:ascii="Arial" w:hAnsi="Arial" w:cs="Arial"/>
              </w:rPr>
              <w:t xml:space="preserve">A lack of constructive tutor feedback </w:t>
            </w:r>
          </w:p>
          <w:p w:rsidR="00BA3A45" w:rsidRPr="00BD70BD" w:rsidRDefault="00FB061C" w:rsidP="00BD70BD">
            <w:pPr>
              <w:numPr>
                <w:ilvl w:val="0"/>
                <w:numId w:val="16"/>
              </w:numPr>
              <w:rPr>
                <w:rFonts w:ascii="Arial" w:hAnsi="Arial" w:cs="Arial"/>
              </w:rPr>
            </w:pPr>
            <w:r>
              <w:rPr>
                <w:rFonts w:ascii="Arial" w:hAnsi="Arial" w:cs="Arial"/>
              </w:rPr>
              <w:t>Assessment sheets aren’t available.</w:t>
            </w:r>
          </w:p>
          <w:p w:rsidR="00BA3A45" w:rsidRPr="00BD70BD" w:rsidRDefault="00A828A4" w:rsidP="00BA3A45">
            <w:pPr>
              <w:rPr>
                <w:rFonts w:ascii="Arial" w:hAnsi="Arial" w:cs="Arial"/>
                <w:b/>
              </w:rPr>
            </w:pPr>
            <w:r>
              <w:rPr>
                <w:rFonts w:ascii="Arial" w:hAnsi="Arial" w:cs="Arial"/>
                <w:b/>
              </w:rPr>
              <w:t xml:space="preserve">Sample D- </w:t>
            </w:r>
            <w:r w:rsidR="00BA3A45" w:rsidRPr="00BD70BD">
              <w:rPr>
                <w:rFonts w:ascii="Arial" w:hAnsi="Arial" w:cs="Arial"/>
                <w:b/>
              </w:rPr>
              <w:t>CQ22WN001  IT DTP Application</w:t>
            </w:r>
          </w:p>
          <w:p w:rsidR="009D04E6" w:rsidRDefault="00FB061C" w:rsidP="009D04E6">
            <w:pPr>
              <w:numPr>
                <w:ilvl w:val="0"/>
                <w:numId w:val="17"/>
              </w:numPr>
              <w:rPr>
                <w:rFonts w:ascii="Arial" w:hAnsi="Arial" w:cs="Arial"/>
              </w:rPr>
            </w:pPr>
            <w:r>
              <w:rPr>
                <w:rFonts w:ascii="Arial" w:hAnsi="Arial" w:cs="Arial"/>
              </w:rPr>
              <w:lastRenderedPageBreak/>
              <w:t>No IV sheets</w:t>
            </w:r>
          </w:p>
          <w:p w:rsidR="005F42AB" w:rsidRDefault="009D04E6" w:rsidP="005F42AB">
            <w:pPr>
              <w:numPr>
                <w:ilvl w:val="0"/>
                <w:numId w:val="17"/>
              </w:numPr>
              <w:rPr>
                <w:rFonts w:ascii="Arial" w:hAnsi="Arial" w:cs="Arial"/>
              </w:rPr>
            </w:pPr>
            <w:r w:rsidRPr="009D04E6">
              <w:rPr>
                <w:rFonts w:ascii="Arial" w:hAnsi="Arial" w:cs="Arial"/>
              </w:rPr>
              <w:t xml:space="preserve">A lack of constructive tutor feedback </w:t>
            </w:r>
          </w:p>
          <w:p w:rsidR="005F42AB" w:rsidRPr="005F42AB" w:rsidRDefault="005F42AB" w:rsidP="005F42AB">
            <w:pPr>
              <w:numPr>
                <w:ilvl w:val="0"/>
                <w:numId w:val="17"/>
              </w:numPr>
              <w:rPr>
                <w:rFonts w:ascii="Arial" w:hAnsi="Arial" w:cs="Arial"/>
              </w:rPr>
            </w:pPr>
            <w:r w:rsidRPr="005F42AB">
              <w:rPr>
                <w:rFonts w:ascii="Arial" w:hAnsi="Arial" w:cs="Arial"/>
              </w:rPr>
              <w:t xml:space="preserve">Assessment criteria not always clearly tracked on the learner work. </w:t>
            </w:r>
          </w:p>
          <w:p w:rsidR="00BA3A45" w:rsidRPr="00BD70BD" w:rsidRDefault="00A828A4" w:rsidP="00BA3A45">
            <w:pPr>
              <w:spacing w:after="0" w:line="240" w:lineRule="auto"/>
              <w:rPr>
                <w:rFonts w:ascii="Arial" w:hAnsi="Arial" w:cs="Arial"/>
                <w:b/>
              </w:rPr>
            </w:pPr>
            <w:r>
              <w:rPr>
                <w:rFonts w:ascii="Arial" w:hAnsi="Arial" w:cs="Arial"/>
                <w:b/>
              </w:rPr>
              <w:t xml:space="preserve">Sample E- </w:t>
            </w:r>
            <w:r w:rsidR="00BA3A45" w:rsidRPr="00BD70BD">
              <w:rPr>
                <w:rFonts w:ascii="Arial" w:hAnsi="Arial" w:cs="Arial"/>
                <w:b/>
              </w:rPr>
              <w:t>CQ2E3CY001  Using DTP Publishing Skills</w:t>
            </w:r>
          </w:p>
          <w:p w:rsidR="00BA3A45" w:rsidRDefault="00BA3A45" w:rsidP="00BA3A45">
            <w:pPr>
              <w:spacing w:after="0" w:line="240" w:lineRule="auto"/>
              <w:rPr>
                <w:rFonts w:ascii="Arial" w:hAnsi="Arial" w:cs="Arial"/>
              </w:rPr>
            </w:pPr>
          </w:p>
          <w:p w:rsidR="00BA3A45" w:rsidRDefault="00BA3A45" w:rsidP="00BA3A45">
            <w:pPr>
              <w:numPr>
                <w:ilvl w:val="0"/>
                <w:numId w:val="18"/>
              </w:numPr>
              <w:spacing w:after="0" w:line="240" w:lineRule="auto"/>
              <w:rPr>
                <w:rFonts w:ascii="Arial" w:hAnsi="Arial" w:cs="Arial"/>
              </w:rPr>
            </w:pPr>
            <w:r>
              <w:rPr>
                <w:rFonts w:ascii="Arial" w:hAnsi="Arial" w:cs="Arial"/>
              </w:rPr>
              <w:t>No IV sheets</w:t>
            </w:r>
          </w:p>
          <w:p w:rsidR="009D04E6" w:rsidRDefault="009D04E6" w:rsidP="009D04E6">
            <w:pPr>
              <w:spacing w:after="0" w:line="240" w:lineRule="auto"/>
              <w:ind w:left="720"/>
              <w:rPr>
                <w:rFonts w:ascii="Arial" w:hAnsi="Arial" w:cs="Arial"/>
              </w:rPr>
            </w:pPr>
          </w:p>
          <w:p w:rsidR="005F42AB" w:rsidRPr="005F42AB" w:rsidRDefault="00BA3A45" w:rsidP="005F42AB">
            <w:pPr>
              <w:numPr>
                <w:ilvl w:val="0"/>
                <w:numId w:val="18"/>
              </w:numPr>
              <w:spacing w:after="0" w:line="240" w:lineRule="auto"/>
              <w:rPr>
                <w:rFonts w:ascii="Arial" w:hAnsi="Arial" w:cs="Arial"/>
              </w:rPr>
            </w:pPr>
            <w:r>
              <w:rPr>
                <w:rFonts w:ascii="Arial" w:hAnsi="Arial" w:cs="Arial"/>
              </w:rPr>
              <w:t>No assignment sheets</w:t>
            </w:r>
          </w:p>
          <w:p w:rsidR="005F42AB" w:rsidRDefault="005F42AB" w:rsidP="005F42AB">
            <w:pPr>
              <w:spacing w:after="0" w:line="240" w:lineRule="auto"/>
              <w:ind w:left="720"/>
              <w:rPr>
                <w:rFonts w:ascii="Arial" w:hAnsi="Arial" w:cs="Arial"/>
              </w:rPr>
            </w:pPr>
          </w:p>
          <w:p w:rsidR="005F42AB" w:rsidRPr="005F42AB" w:rsidRDefault="005F42AB" w:rsidP="005F42AB">
            <w:pPr>
              <w:numPr>
                <w:ilvl w:val="0"/>
                <w:numId w:val="18"/>
              </w:numPr>
              <w:spacing w:after="0" w:line="240" w:lineRule="auto"/>
              <w:rPr>
                <w:rFonts w:ascii="Arial" w:hAnsi="Arial" w:cs="Arial"/>
              </w:rPr>
            </w:pPr>
            <w:r w:rsidRPr="005F42AB">
              <w:rPr>
                <w:rFonts w:ascii="Arial" w:hAnsi="Arial" w:cs="Arial"/>
              </w:rPr>
              <w:t xml:space="preserve">Assessment criteria not always clearly tracked on the learner work. </w:t>
            </w:r>
          </w:p>
          <w:p w:rsidR="008A79B2" w:rsidRPr="0062283E" w:rsidRDefault="008A79B2" w:rsidP="00980FD2">
            <w:pPr>
              <w:spacing w:after="0" w:line="240" w:lineRule="auto"/>
              <w:rPr>
                <w:rFonts w:ascii="Arial" w:hAnsi="Arial" w:cs="Arial"/>
              </w:rPr>
            </w:pPr>
          </w:p>
        </w:tc>
      </w:tr>
    </w:tbl>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3118"/>
        <w:gridCol w:w="5776"/>
      </w:tblGrid>
      <w:tr w:rsidR="008A79B2" w:rsidRPr="0062283E" w:rsidTr="005F42AB">
        <w:trPr>
          <w:gridAfter w:val="1"/>
          <w:wAfter w:w="5776" w:type="dxa"/>
        </w:trPr>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62283E" w:rsidRPr="0062283E">
              <w:rPr>
                <w:rFonts w:ascii="Arial" w:hAnsi="Arial" w:cs="Arial"/>
              </w:rPr>
              <w:t>5</w:t>
            </w:r>
          </w:p>
        </w:tc>
        <w:tc>
          <w:tcPr>
            <w:tcW w:w="3118" w:type="dxa"/>
          </w:tcPr>
          <w:p w:rsidR="008A79B2" w:rsidRPr="0062283E" w:rsidRDefault="008A79B2" w:rsidP="00980FD2">
            <w:pPr>
              <w:spacing w:after="0" w:line="240" w:lineRule="auto"/>
              <w:rPr>
                <w:rFonts w:ascii="Arial" w:hAnsi="Arial" w:cs="Arial"/>
              </w:rPr>
            </w:pPr>
            <w:r w:rsidRPr="0062283E">
              <w:rPr>
                <w:rFonts w:ascii="Arial" w:hAnsi="Arial" w:cs="Arial"/>
              </w:rPr>
              <w:t>Actions for Agored Cymru</w:t>
            </w:r>
          </w:p>
        </w:tc>
      </w:tr>
      <w:tr w:rsidR="008A79B2" w:rsidRPr="0062283E" w:rsidTr="00980FD2">
        <w:tc>
          <w:tcPr>
            <w:tcW w:w="10420" w:type="dxa"/>
            <w:gridSpan w:val="3"/>
          </w:tcPr>
          <w:p w:rsidR="005F42AB" w:rsidRDefault="005F42AB" w:rsidP="005F42AB">
            <w:pPr>
              <w:pStyle w:val="ListParagraph"/>
              <w:spacing w:line="240" w:lineRule="auto"/>
              <w:rPr>
                <w:rFonts w:ascii="Arial" w:hAnsi="Arial" w:cs="Arial"/>
              </w:rPr>
            </w:pPr>
          </w:p>
          <w:p w:rsidR="005F42AB" w:rsidRDefault="005F42AB" w:rsidP="005F42AB">
            <w:pPr>
              <w:pStyle w:val="ListParagraph"/>
              <w:numPr>
                <w:ilvl w:val="0"/>
                <w:numId w:val="21"/>
              </w:numPr>
              <w:spacing w:line="240" w:lineRule="auto"/>
              <w:rPr>
                <w:rFonts w:ascii="Arial" w:hAnsi="Arial" w:cs="Arial"/>
              </w:rPr>
            </w:pPr>
            <w:r w:rsidRPr="005F42AB">
              <w:rPr>
                <w:rFonts w:ascii="Arial" w:hAnsi="Arial" w:cs="Arial"/>
              </w:rPr>
              <w:t>Members of the group expressed the view that there was a lack of units available at entry level.</w:t>
            </w:r>
          </w:p>
          <w:p w:rsidR="005F42AB" w:rsidRDefault="005F42AB" w:rsidP="005F42AB">
            <w:pPr>
              <w:pStyle w:val="ListParagraph"/>
              <w:spacing w:line="240" w:lineRule="auto"/>
              <w:rPr>
                <w:rFonts w:ascii="Arial" w:hAnsi="Arial" w:cs="Arial"/>
              </w:rPr>
            </w:pPr>
          </w:p>
          <w:p w:rsidR="0062283E" w:rsidRPr="005F42AB" w:rsidRDefault="005F42AB" w:rsidP="00980FD2">
            <w:pPr>
              <w:pStyle w:val="ListParagraph"/>
              <w:numPr>
                <w:ilvl w:val="0"/>
                <w:numId w:val="21"/>
              </w:numPr>
              <w:spacing w:line="240" w:lineRule="auto"/>
              <w:rPr>
                <w:rFonts w:ascii="Arial" w:hAnsi="Arial" w:cs="Arial"/>
              </w:rPr>
            </w:pPr>
            <w:r w:rsidRPr="005F42AB">
              <w:rPr>
                <w:rFonts w:ascii="Arial" w:hAnsi="Arial" w:cs="Arial"/>
              </w:rPr>
              <w:t>Ensure requests for samples highlight the need for samples to include assignment briefs/tasks and IV documentation.</w:t>
            </w:r>
          </w:p>
        </w:tc>
      </w:tr>
    </w:tbl>
    <w:p w:rsidR="008A79B2" w:rsidRPr="0062283E" w:rsidRDefault="008A79B2" w:rsidP="00D15836">
      <w:pPr>
        <w:rPr>
          <w:rFonts w:ascii="Arial" w:hAnsi="Arial" w:cs="Arial"/>
        </w:rPr>
      </w:pPr>
    </w:p>
    <w:sectPr w:rsidR="008A79B2" w:rsidRPr="0062283E" w:rsidSect="000D6F15">
      <w:headerReference w:type="first" r:id="rId7"/>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4E6" w:rsidRDefault="009D04E6" w:rsidP="00D15836">
      <w:pPr>
        <w:spacing w:after="0" w:line="240" w:lineRule="auto"/>
      </w:pPr>
      <w:r>
        <w:separator/>
      </w:r>
    </w:p>
  </w:endnote>
  <w:endnote w:type="continuationSeparator" w:id="0">
    <w:p w:rsidR="009D04E6" w:rsidRDefault="009D04E6" w:rsidP="00D15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4E6" w:rsidRDefault="009D04E6" w:rsidP="00D15836">
      <w:pPr>
        <w:spacing w:after="0" w:line="240" w:lineRule="auto"/>
      </w:pPr>
      <w:r>
        <w:separator/>
      </w:r>
    </w:p>
  </w:footnote>
  <w:footnote w:type="continuationSeparator" w:id="0">
    <w:p w:rsidR="009D04E6" w:rsidRDefault="009D04E6" w:rsidP="00D15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3"/>
    </w:tblGrid>
    <w:tr w:rsidR="009D04E6" w:rsidTr="007A5934">
      <w:trPr>
        <w:trHeight w:val="507"/>
      </w:trPr>
      <w:tc>
        <w:tcPr>
          <w:tcW w:w="773" w:type="dxa"/>
          <w:vAlign w:val="center"/>
        </w:tcPr>
        <w:p w:rsidR="009D04E6" w:rsidRPr="00312DA5" w:rsidRDefault="009D04E6" w:rsidP="007A5934">
          <w:pPr>
            <w:pStyle w:val="Header"/>
            <w:jc w:val="center"/>
            <w:rPr>
              <w:rFonts w:ascii="Arial" w:hAnsi="Arial" w:cs="Arial"/>
              <w:b/>
              <w:sz w:val="24"/>
              <w:szCs w:val="24"/>
            </w:rPr>
          </w:pPr>
          <w:r>
            <w:rPr>
              <w:noProof/>
              <w:sz w:val="24"/>
              <w:szCs w:val="24"/>
              <w:lang w:eastAsia="en-GB"/>
            </w:rPr>
            <w:drawing>
              <wp:anchor distT="0" distB="0" distL="114300" distR="114300" simplePos="0" relativeHeight="251657216" behindDoc="1" locked="0" layoutInCell="1" allowOverlap="1">
                <wp:simplePos x="0" y="0"/>
                <wp:positionH relativeFrom="column">
                  <wp:posOffset>3930650</wp:posOffset>
                </wp:positionH>
                <wp:positionV relativeFrom="paragraph">
                  <wp:posOffset>-748665</wp:posOffset>
                </wp:positionV>
                <wp:extent cx="3147060" cy="1680210"/>
                <wp:effectExtent l="19050" t="0" r="0" b="0"/>
                <wp:wrapNone/>
                <wp:docPr id="9" name="Picture 9" descr="top left logo for wales in exclus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left logo for wales in exclusion zone"/>
                        <pic:cNvPicPr>
                          <a:picLocks noChangeAspect="1" noChangeArrowheads="1"/>
                        </pic:cNvPicPr>
                      </pic:nvPicPr>
                      <pic:blipFill>
                        <a:blip r:embed="rId1"/>
                        <a:srcRect/>
                        <a:stretch>
                          <a:fillRect/>
                        </a:stretch>
                      </pic:blipFill>
                      <pic:spPr bwMode="auto">
                        <a:xfrm>
                          <a:off x="0" y="0"/>
                          <a:ext cx="3147060" cy="1680210"/>
                        </a:xfrm>
                        <a:prstGeom prst="rect">
                          <a:avLst/>
                        </a:prstGeom>
                        <a:noFill/>
                        <a:ln w="9525">
                          <a:noFill/>
                          <a:miter lim="800000"/>
                          <a:headEnd/>
                          <a:tailEnd/>
                        </a:ln>
                      </pic:spPr>
                    </pic:pic>
                  </a:graphicData>
                </a:graphic>
              </wp:anchor>
            </w:drawing>
          </w:r>
          <w:r w:rsidRPr="00312DA5">
            <w:rPr>
              <w:rFonts w:ascii="Arial" w:hAnsi="Arial" w:cs="Arial"/>
              <w:b/>
              <w:sz w:val="24"/>
              <w:szCs w:val="24"/>
            </w:rPr>
            <w:t>ST1</w:t>
          </w:r>
        </w:p>
      </w:tc>
    </w:tr>
  </w:tbl>
  <w:p w:rsidR="009D04E6" w:rsidRDefault="00834E50">
    <w:pPr>
      <w:pStyle w:val="Header"/>
    </w:pPr>
    <w:r>
      <w:rPr>
        <w:noProof/>
        <w:lang w:eastAsia="en-GB"/>
      </w:rPr>
      <w:pict>
        <v:shapetype id="_x0000_t202" coordsize="21600,21600" o:spt="202" path="m,l,21600r21600,l21600,xe">
          <v:stroke joinstyle="miter"/>
          <v:path gradientshapeok="t" o:connecttype="rect"/>
        </v:shapetype>
        <v:shape id="_x0000_s1031" type="#_x0000_t202" style="position:absolute;margin-left:320.15pt;margin-top:-35.35pt;width:231.75pt;height:124.9pt;z-index:-251658240;mso-position-horizontal-relative:text;mso-position-vertical-relative:text" filled="f" stroked="f">
          <v:textbox style="mso-next-textbox:#_x0000_s1031">
            <w:txbxContent>
              <w:p w:rsidR="009D04E6" w:rsidRDefault="009D04E6" w:rsidP="000D6F15"/>
            </w:txbxContent>
          </v:textbox>
          <w10:wrap side="le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9C0"/>
    <w:multiLevelType w:val="hybridMultilevel"/>
    <w:tmpl w:val="8318A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366842"/>
    <w:multiLevelType w:val="hybridMultilevel"/>
    <w:tmpl w:val="CF545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AC1C76"/>
    <w:multiLevelType w:val="hybridMultilevel"/>
    <w:tmpl w:val="56963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F969CF"/>
    <w:multiLevelType w:val="hybridMultilevel"/>
    <w:tmpl w:val="E3142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7C7113"/>
    <w:multiLevelType w:val="hybridMultilevel"/>
    <w:tmpl w:val="BCD23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F476C3"/>
    <w:multiLevelType w:val="hybridMultilevel"/>
    <w:tmpl w:val="9648D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832B8B"/>
    <w:multiLevelType w:val="hybridMultilevel"/>
    <w:tmpl w:val="CE68E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7F7DF6"/>
    <w:multiLevelType w:val="hybridMultilevel"/>
    <w:tmpl w:val="46F0E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9A46D4"/>
    <w:multiLevelType w:val="hybridMultilevel"/>
    <w:tmpl w:val="B3C2B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3F2C68"/>
    <w:multiLevelType w:val="hybridMultilevel"/>
    <w:tmpl w:val="17080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223E72"/>
    <w:multiLevelType w:val="hybridMultilevel"/>
    <w:tmpl w:val="F2E4C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A015DD"/>
    <w:multiLevelType w:val="hybridMultilevel"/>
    <w:tmpl w:val="65D63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9D6D85"/>
    <w:multiLevelType w:val="hybridMultilevel"/>
    <w:tmpl w:val="D1B45C56"/>
    <w:lvl w:ilvl="0" w:tplc="AD5E7BD6">
      <w:start w:val="1"/>
      <w:numFmt w:val="decimal"/>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0D7EB6"/>
    <w:multiLevelType w:val="hybridMultilevel"/>
    <w:tmpl w:val="88F8F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771C8F"/>
    <w:multiLevelType w:val="hybridMultilevel"/>
    <w:tmpl w:val="43CC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3D4A72"/>
    <w:multiLevelType w:val="hybridMultilevel"/>
    <w:tmpl w:val="8640D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4817037"/>
    <w:multiLevelType w:val="hybridMultilevel"/>
    <w:tmpl w:val="CD04B974"/>
    <w:lvl w:ilvl="0" w:tplc="AA5CFC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C5135FC"/>
    <w:multiLevelType w:val="hybridMultilevel"/>
    <w:tmpl w:val="E454F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FE0E33"/>
    <w:multiLevelType w:val="hybridMultilevel"/>
    <w:tmpl w:val="F578B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89542CF"/>
    <w:multiLevelType w:val="hybridMultilevel"/>
    <w:tmpl w:val="80245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E8B7AE8"/>
    <w:multiLevelType w:val="hybridMultilevel"/>
    <w:tmpl w:val="8970F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9"/>
  </w:num>
  <w:num w:numId="5">
    <w:abstractNumId w:val="6"/>
  </w:num>
  <w:num w:numId="6">
    <w:abstractNumId w:val="14"/>
  </w:num>
  <w:num w:numId="7">
    <w:abstractNumId w:val="13"/>
  </w:num>
  <w:num w:numId="8">
    <w:abstractNumId w:val="18"/>
  </w:num>
  <w:num w:numId="9">
    <w:abstractNumId w:val="19"/>
  </w:num>
  <w:num w:numId="10">
    <w:abstractNumId w:val="7"/>
  </w:num>
  <w:num w:numId="11">
    <w:abstractNumId w:val="10"/>
  </w:num>
  <w:num w:numId="12">
    <w:abstractNumId w:val="16"/>
  </w:num>
  <w:num w:numId="13">
    <w:abstractNumId w:val="5"/>
  </w:num>
  <w:num w:numId="14">
    <w:abstractNumId w:val="17"/>
  </w:num>
  <w:num w:numId="15">
    <w:abstractNumId w:val="4"/>
  </w:num>
  <w:num w:numId="16">
    <w:abstractNumId w:val="20"/>
  </w:num>
  <w:num w:numId="17">
    <w:abstractNumId w:val="2"/>
  </w:num>
  <w:num w:numId="18">
    <w:abstractNumId w:val="12"/>
  </w:num>
  <w:num w:numId="19">
    <w:abstractNumId w:val="3"/>
  </w:num>
  <w:num w:numId="20">
    <w:abstractNumId w:val="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80FD2"/>
    <w:rsid w:val="00000D45"/>
    <w:rsid w:val="00022AF1"/>
    <w:rsid w:val="0007678D"/>
    <w:rsid w:val="000818FF"/>
    <w:rsid w:val="00081E3E"/>
    <w:rsid w:val="00084ACA"/>
    <w:rsid w:val="000B3FAB"/>
    <w:rsid w:val="000D6F15"/>
    <w:rsid w:val="000E5176"/>
    <w:rsid w:val="000F4C64"/>
    <w:rsid w:val="000F5142"/>
    <w:rsid w:val="001A0D86"/>
    <w:rsid w:val="001B33D1"/>
    <w:rsid w:val="001C399F"/>
    <w:rsid w:val="001E3F36"/>
    <w:rsid w:val="00212EF0"/>
    <w:rsid w:val="00225D92"/>
    <w:rsid w:val="00252173"/>
    <w:rsid w:val="00255F14"/>
    <w:rsid w:val="002A6EB5"/>
    <w:rsid w:val="002E4FAA"/>
    <w:rsid w:val="002F7378"/>
    <w:rsid w:val="00312DA5"/>
    <w:rsid w:val="00341656"/>
    <w:rsid w:val="00347C61"/>
    <w:rsid w:val="00351EFC"/>
    <w:rsid w:val="003766C3"/>
    <w:rsid w:val="00382B4C"/>
    <w:rsid w:val="003A70E8"/>
    <w:rsid w:val="003D3DF2"/>
    <w:rsid w:val="003E41F6"/>
    <w:rsid w:val="003E5B48"/>
    <w:rsid w:val="003F4215"/>
    <w:rsid w:val="0042482B"/>
    <w:rsid w:val="00446536"/>
    <w:rsid w:val="00466AA4"/>
    <w:rsid w:val="004A4D78"/>
    <w:rsid w:val="004C05F1"/>
    <w:rsid w:val="004C4BC1"/>
    <w:rsid w:val="004E2ED4"/>
    <w:rsid w:val="00515DAA"/>
    <w:rsid w:val="005454C8"/>
    <w:rsid w:val="005C7325"/>
    <w:rsid w:val="005E19C1"/>
    <w:rsid w:val="005F3E5E"/>
    <w:rsid w:val="005F42AB"/>
    <w:rsid w:val="00611DF2"/>
    <w:rsid w:val="00621438"/>
    <w:rsid w:val="0062283E"/>
    <w:rsid w:val="0063609D"/>
    <w:rsid w:val="00642B84"/>
    <w:rsid w:val="00653698"/>
    <w:rsid w:val="0068018C"/>
    <w:rsid w:val="006856D6"/>
    <w:rsid w:val="006B6456"/>
    <w:rsid w:val="00733FC1"/>
    <w:rsid w:val="00774180"/>
    <w:rsid w:val="00797820"/>
    <w:rsid w:val="007A5934"/>
    <w:rsid w:val="007F3101"/>
    <w:rsid w:val="008142EF"/>
    <w:rsid w:val="008145D5"/>
    <w:rsid w:val="00814A01"/>
    <w:rsid w:val="0081788B"/>
    <w:rsid w:val="00834E50"/>
    <w:rsid w:val="00867F2C"/>
    <w:rsid w:val="008A79B2"/>
    <w:rsid w:val="008D7D48"/>
    <w:rsid w:val="008E234E"/>
    <w:rsid w:val="008E2D6D"/>
    <w:rsid w:val="008E2E00"/>
    <w:rsid w:val="009624AF"/>
    <w:rsid w:val="00980FD2"/>
    <w:rsid w:val="009C2A73"/>
    <w:rsid w:val="009D04E6"/>
    <w:rsid w:val="009F57B4"/>
    <w:rsid w:val="00A228EA"/>
    <w:rsid w:val="00A27564"/>
    <w:rsid w:val="00A828A4"/>
    <w:rsid w:val="00A96FE0"/>
    <w:rsid w:val="00AB2E66"/>
    <w:rsid w:val="00AB67C2"/>
    <w:rsid w:val="00B30F10"/>
    <w:rsid w:val="00B6257D"/>
    <w:rsid w:val="00B83002"/>
    <w:rsid w:val="00B8469D"/>
    <w:rsid w:val="00B857A8"/>
    <w:rsid w:val="00BA3A45"/>
    <w:rsid w:val="00BA7CF0"/>
    <w:rsid w:val="00BD70BD"/>
    <w:rsid w:val="00BF1985"/>
    <w:rsid w:val="00BF1F64"/>
    <w:rsid w:val="00C23C64"/>
    <w:rsid w:val="00C402BF"/>
    <w:rsid w:val="00C52FD6"/>
    <w:rsid w:val="00C80030"/>
    <w:rsid w:val="00C8054D"/>
    <w:rsid w:val="00C853CB"/>
    <w:rsid w:val="00CC0CE9"/>
    <w:rsid w:val="00CE4084"/>
    <w:rsid w:val="00CF265C"/>
    <w:rsid w:val="00D15836"/>
    <w:rsid w:val="00D218C3"/>
    <w:rsid w:val="00D232C7"/>
    <w:rsid w:val="00D24B36"/>
    <w:rsid w:val="00D36D26"/>
    <w:rsid w:val="00D670E9"/>
    <w:rsid w:val="00D82418"/>
    <w:rsid w:val="00D85609"/>
    <w:rsid w:val="00DA631B"/>
    <w:rsid w:val="00DB2C31"/>
    <w:rsid w:val="00DB74B2"/>
    <w:rsid w:val="00DC4D41"/>
    <w:rsid w:val="00DF1453"/>
    <w:rsid w:val="00E40196"/>
    <w:rsid w:val="00E412BD"/>
    <w:rsid w:val="00E54E40"/>
    <w:rsid w:val="00E60023"/>
    <w:rsid w:val="00E72472"/>
    <w:rsid w:val="00E82088"/>
    <w:rsid w:val="00E85A07"/>
    <w:rsid w:val="00EC34E8"/>
    <w:rsid w:val="00ED1C99"/>
    <w:rsid w:val="00EE7FAE"/>
    <w:rsid w:val="00EF3AD4"/>
    <w:rsid w:val="00EF7811"/>
    <w:rsid w:val="00F00711"/>
    <w:rsid w:val="00F20B0C"/>
    <w:rsid w:val="00F25A55"/>
    <w:rsid w:val="00F45AF2"/>
    <w:rsid w:val="00F7126E"/>
    <w:rsid w:val="00F7600F"/>
    <w:rsid w:val="00F77856"/>
    <w:rsid w:val="00F801AD"/>
    <w:rsid w:val="00FA1CF2"/>
    <w:rsid w:val="00FB061C"/>
    <w:rsid w:val="00FE7DEA"/>
    <w:rsid w:val="00FF54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9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8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836"/>
  </w:style>
  <w:style w:type="paragraph" w:styleId="Footer">
    <w:name w:val="footer"/>
    <w:basedOn w:val="Normal"/>
    <w:link w:val="FooterChar"/>
    <w:uiPriority w:val="99"/>
    <w:semiHidden/>
    <w:unhideWhenUsed/>
    <w:rsid w:val="00D158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5836"/>
  </w:style>
  <w:style w:type="paragraph" w:styleId="BalloonText">
    <w:name w:val="Balloon Text"/>
    <w:basedOn w:val="Normal"/>
    <w:link w:val="BalloonTextChar"/>
    <w:uiPriority w:val="99"/>
    <w:semiHidden/>
    <w:unhideWhenUsed/>
    <w:rsid w:val="00D1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36"/>
    <w:rPr>
      <w:rFonts w:ascii="Tahoma" w:hAnsi="Tahoma" w:cs="Tahoma"/>
      <w:sz w:val="16"/>
      <w:szCs w:val="16"/>
    </w:rPr>
  </w:style>
  <w:style w:type="table" w:styleId="TableGrid">
    <w:name w:val="Table Grid"/>
    <w:basedOn w:val="TableNormal"/>
    <w:uiPriority w:val="59"/>
    <w:rsid w:val="008A7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F1F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dministration\Stationery%20templates\A4%20Portrait%20for%20wa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Portrait for wales</Template>
  <TotalTime>2</TotalTime>
  <Pages>5</Pages>
  <Words>1052</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Upton</dc:creator>
  <cp:lastModifiedBy>Laura Upton </cp:lastModifiedBy>
  <cp:revision>2</cp:revision>
  <cp:lastPrinted>2010-09-28T15:31:00Z</cp:lastPrinted>
  <dcterms:created xsi:type="dcterms:W3CDTF">2012-04-18T10:32:00Z</dcterms:created>
  <dcterms:modified xsi:type="dcterms:W3CDTF">2012-04-18T10:32:00Z</dcterms:modified>
</cp:coreProperties>
</file>