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98" w:rsidRPr="0062283E" w:rsidRDefault="00653698" w:rsidP="00D15836">
      <w:pPr>
        <w:rPr>
          <w:rFonts w:ascii="Arial" w:hAnsi="Arial" w:cs="Arial"/>
        </w:rPr>
      </w:pPr>
    </w:p>
    <w:p w:rsidR="009E1BCE" w:rsidRDefault="009E1BCE" w:rsidP="009E1BCE">
      <w:pPr>
        <w:spacing w:line="28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  <w:lang w:val="cy-GB"/>
        </w:rPr>
        <w:t>Adroddiad y Cadeirydd</w:t>
      </w:r>
    </w:p>
    <w:p w:rsidR="008A79B2" w:rsidRPr="0062283E" w:rsidRDefault="008A79B2" w:rsidP="009E1BCE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3"/>
        <w:gridCol w:w="8817"/>
      </w:tblGrid>
      <w:tr w:rsidR="008A79B2" w:rsidRPr="0062283E" w:rsidTr="0051705E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9E1BCE" w:rsidRDefault="009E1BCE" w:rsidP="009E1BCE">
            <w:pPr>
              <w:spacing w:line="280" w:lineRule="auto"/>
              <w:rPr>
                <w:szCs w:val="24"/>
              </w:rPr>
            </w:pPr>
            <w:r>
              <w:rPr>
                <w:rFonts w:ascii="Arial" w:hAnsi="Arial"/>
                <w:szCs w:val="24"/>
                <w:lang w:val="cy-GB"/>
              </w:rPr>
              <w:t>Cadeirydd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A13E7C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Denver Davies</w:t>
            </w:r>
          </w:p>
        </w:tc>
      </w:tr>
      <w:tr w:rsidR="008A79B2" w:rsidRPr="0062283E" w:rsidTr="0051705E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9E1BCE" w:rsidRDefault="009E1BCE" w:rsidP="009E1BCE">
            <w:pPr>
              <w:spacing w:line="280" w:lineRule="auto"/>
              <w:rPr>
                <w:szCs w:val="24"/>
              </w:rPr>
            </w:pPr>
            <w:r>
              <w:rPr>
                <w:rFonts w:ascii="Arial" w:hAnsi="Arial"/>
                <w:szCs w:val="24"/>
                <w:lang w:val="cy-GB"/>
              </w:rPr>
              <w:t>Dyddiad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A13E7C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 13 a 23 Tachwedd 2012</w:t>
            </w:r>
          </w:p>
        </w:tc>
      </w:tr>
      <w:tr w:rsidR="008A79B2" w:rsidRPr="0062283E" w:rsidTr="0051705E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9E1BCE" w:rsidRDefault="009E1BCE" w:rsidP="009E1BCE">
            <w:pPr>
              <w:spacing w:line="280" w:lineRule="auto"/>
              <w:rPr>
                <w:szCs w:val="24"/>
              </w:rPr>
            </w:pPr>
            <w:r>
              <w:rPr>
                <w:rFonts w:ascii="Arial" w:hAnsi="Arial"/>
                <w:szCs w:val="24"/>
                <w:lang w:val="cy-GB"/>
              </w:rPr>
              <w:t>Lleoliad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A13E7C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Llanisien, Canolfan Iaith Felin-fach, ITACA Abergele</w:t>
            </w:r>
          </w:p>
        </w:tc>
      </w:tr>
      <w:tr w:rsidR="0051705E" w:rsidRPr="0062283E" w:rsidTr="00AB1DD9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5E" w:rsidRPr="009E1BCE" w:rsidRDefault="0051705E" w:rsidP="009E1BCE">
            <w:pPr>
              <w:spacing w:line="280" w:lineRule="auto"/>
              <w:rPr>
                <w:szCs w:val="24"/>
              </w:rPr>
            </w:pPr>
            <w:r>
              <w:rPr>
                <w:rFonts w:ascii="Arial" w:hAnsi="Arial"/>
                <w:szCs w:val="24"/>
                <w:lang w:val="cy-GB"/>
              </w:rPr>
              <w:t>Maes pwnc y sector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5E" w:rsidRPr="00A13E7C" w:rsidRDefault="00A13E7C" w:rsidP="009E1BCE">
            <w:pPr>
              <w:spacing w:line="280" w:lineRule="auto"/>
              <w:rPr>
                <w:rFonts w:ascii="Arial" w:hAnsi="Arial" w:cs="Arial"/>
                <w:szCs w:val="24"/>
              </w:rPr>
            </w:pPr>
            <w:r w:rsidRPr="00A13E7C">
              <w:rPr>
                <w:rFonts w:ascii="Arial" w:hAnsi="Arial" w:cs="Arial"/>
                <w:szCs w:val="24"/>
              </w:rPr>
              <w:t>Cymraeg i Oedolion</w:t>
            </w:r>
          </w:p>
        </w:tc>
      </w:tr>
      <w:tr w:rsidR="00A13E7C" w:rsidRPr="0062283E" w:rsidTr="00564C16">
        <w:trPr>
          <w:trHeight w:val="402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7C" w:rsidRPr="009E1BCE" w:rsidRDefault="00A13E7C" w:rsidP="009E1BCE">
            <w:pPr>
              <w:spacing w:line="280" w:lineRule="auto"/>
              <w:rPr>
                <w:szCs w:val="24"/>
              </w:rPr>
            </w:pPr>
            <w:r>
              <w:rPr>
                <w:rFonts w:ascii="Arial" w:hAnsi="Arial"/>
                <w:szCs w:val="24"/>
                <w:lang w:val="cy-GB"/>
              </w:rPr>
              <w:t>Teitlau a chodau unedau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7C" w:rsidRDefault="00A13E7C" w:rsidP="00A13E7C">
            <w:pPr>
              <w:tabs>
                <w:tab w:val="left" w:pos="9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– FN32CY173 Siarad – cwrdd ag anghenion pob dydd</w:t>
            </w:r>
          </w:p>
          <w:p w:rsidR="00A13E7C" w:rsidRDefault="00A13E7C" w:rsidP="00A13E7C">
            <w:pPr>
              <w:tabs>
                <w:tab w:val="left" w:pos="9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 – FN3E3CY076/077/078 Defnyddio’r Gymraeg gyda’r teulu </w:t>
            </w:r>
          </w:p>
          <w:p w:rsidR="00A13E7C" w:rsidRDefault="00A13E7C" w:rsidP="00A13E7C">
            <w:pPr>
              <w:tabs>
                <w:tab w:val="left" w:pos="9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- FN33CY381 Ysgrifennu bob dydd / FN33CY397 Siarad – Chwarae rôl mewn sefyllfa anffurfiol</w:t>
            </w:r>
          </w:p>
          <w:p w:rsidR="00A13E7C" w:rsidRDefault="00A13E7C" w:rsidP="00A13E7C">
            <w:pPr>
              <w:tabs>
                <w:tab w:val="left" w:pos="9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 - FN31CY147 Siarad – Trafod cynlluniau yn y dyfodol</w:t>
            </w:r>
          </w:p>
          <w:p w:rsidR="00A13E7C" w:rsidRDefault="00A13E7C" w:rsidP="00A13E7C">
            <w:pPr>
              <w:tabs>
                <w:tab w:val="left" w:pos="9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– FN33CY232 – Siarad – Mynegi barn / FN33CY381 Ysgrifennu bob dydd</w:t>
            </w:r>
          </w:p>
          <w:p w:rsidR="00A13E7C" w:rsidRDefault="00A13E7C" w:rsidP="00A13E7C">
            <w:pPr>
              <w:tabs>
                <w:tab w:val="left" w:pos="9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 – FN33CY595 – Cyfuno sgiliau – Darllen a thrafod erthyglau o bapurau a chylchgronau</w:t>
            </w:r>
          </w:p>
          <w:p w:rsidR="00A13E7C" w:rsidRPr="0062283E" w:rsidRDefault="00A13E7C" w:rsidP="00A13E7C">
            <w:pPr>
              <w:tabs>
                <w:tab w:val="left" w:pos="9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– FN33CY329 Ysgrifennu hunanfynegiannol</w:t>
            </w:r>
          </w:p>
          <w:p w:rsidR="00A13E7C" w:rsidRPr="0062283E" w:rsidRDefault="00A13E7C" w:rsidP="00980FD2">
            <w:pPr>
              <w:rPr>
                <w:rFonts w:ascii="Arial" w:hAnsi="Arial" w:cs="Arial"/>
              </w:rPr>
            </w:pPr>
          </w:p>
        </w:tc>
      </w:tr>
    </w:tbl>
    <w:p w:rsidR="008A79B2" w:rsidRPr="0062283E" w:rsidRDefault="008A79B2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2240"/>
      </w:tblGrid>
      <w:tr w:rsidR="0062283E" w:rsidRPr="00867F2C" w:rsidTr="00867F2C">
        <w:trPr>
          <w:trHeight w:val="115"/>
        </w:trPr>
        <w:tc>
          <w:tcPr>
            <w:tcW w:w="1837" w:type="dxa"/>
          </w:tcPr>
          <w:p w:rsidR="0062283E" w:rsidRPr="009E1BCE" w:rsidRDefault="009E1BCE" w:rsidP="009E1BCE">
            <w:pPr>
              <w:spacing w:line="280" w:lineRule="auto"/>
              <w:rPr>
                <w:szCs w:val="24"/>
              </w:rPr>
            </w:pPr>
            <w:r>
              <w:rPr>
                <w:rFonts w:ascii="Arial" w:hAnsi="Arial"/>
                <w:szCs w:val="24"/>
                <w:lang w:val="cy-GB"/>
              </w:rPr>
              <w:t>Adran 1</w:t>
            </w:r>
          </w:p>
        </w:tc>
        <w:tc>
          <w:tcPr>
            <w:tcW w:w="2240" w:type="dxa"/>
          </w:tcPr>
          <w:p w:rsidR="0062283E" w:rsidRPr="009E1BCE" w:rsidRDefault="00E93431" w:rsidP="009E1BCE">
            <w:pPr>
              <w:spacing w:line="280" w:lineRule="auto"/>
              <w:rPr>
                <w:szCs w:val="24"/>
              </w:rPr>
            </w:pPr>
            <w:r>
              <w:rPr>
                <w:rFonts w:ascii="Arial" w:hAnsi="Arial"/>
                <w:szCs w:val="24"/>
                <w:lang w:val="cy-GB"/>
              </w:rPr>
              <w:t>Cynnal</w:t>
            </w:r>
            <w:r w:rsidR="009E1BCE">
              <w:rPr>
                <w:rFonts w:ascii="Arial" w:hAnsi="Arial"/>
                <w:szCs w:val="24"/>
                <w:lang w:val="cy-GB"/>
              </w:rPr>
              <w:t xml:space="preserve"> safonau</w:t>
            </w:r>
          </w:p>
        </w:tc>
      </w:tr>
    </w:tbl>
    <w:p w:rsidR="0062283E" w:rsidRPr="0062283E" w:rsidRDefault="0062283E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62283E" w:rsidRPr="00867F2C" w:rsidTr="00867F2C">
        <w:tc>
          <w:tcPr>
            <w:tcW w:w="10420" w:type="dxa"/>
          </w:tcPr>
          <w:p w:rsidR="0062283E" w:rsidRDefault="00C057AF" w:rsidP="00D1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Cynhaliwyd tair sesiwn safoni yn ystod mis Tachwedd lle ystyriwyd yr un samplau o waith a gyflwynwyd gan ganolfannau sy’n darparu unedau Cymraeg i Oedolion. Diolchwyd i bawb wnaeth gyflwyno samplau. </w:t>
            </w:r>
          </w:p>
          <w:p w:rsidR="00C057AF" w:rsidRDefault="00C057AF" w:rsidP="00D1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Cyflwynwyd enghreifftiau o waith gan ganolfannau oedd yn dangos y camau oedd wedi eu cymryd i gwrdd ȃ gofynion ansawdd Agored Cymru. </w:t>
            </w:r>
            <w:r w:rsidR="002C388D">
              <w:rPr>
                <w:rFonts w:ascii="Arial" w:hAnsi="Arial" w:cs="Arial"/>
              </w:rPr>
              <w:t>Canmol</w:t>
            </w:r>
            <w:r w:rsidR="00BC13D7">
              <w:rPr>
                <w:rFonts w:ascii="Arial" w:hAnsi="Arial" w:cs="Arial"/>
              </w:rPr>
              <w:t xml:space="preserve">wyd y canolfannau am y gwelliannau oedd wedi cael eu gweithredu hyd yma a chafwyd trafodaeth ar sut gellir gwella ar bethau ar gyfer y dyfodol. </w:t>
            </w:r>
            <w:r w:rsidR="00B15C8E">
              <w:rPr>
                <w:rFonts w:ascii="Arial" w:hAnsi="Arial" w:cs="Arial"/>
              </w:rPr>
              <w:t xml:space="preserve">  </w:t>
            </w:r>
          </w:p>
          <w:p w:rsidR="00B15C8E" w:rsidRDefault="00F41CBF" w:rsidP="00D1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Cafwyd cyflwyniad ar ofynion asesu a dilysu mewnol Agored Cymru. Mae copi o’r cyflwyniad wedi ei ddosbarthu i bawb oedd yn bresennol. Cysylltwch ȃ Agored Cymru os hoffech dderbyn copi.  Mae copi o ganllawiau Agored Cymru ar gyfer dilysu mewnol ar gael yma </w:t>
            </w:r>
            <w:hyperlink r:id="rId6" w:history="1">
              <w:r w:rsidRPr="00422D76">
                <w:rPr>
                  <w:rStyle w:val="Hyperlink"/>
                  <w:rFonts w:ascii="Arial" w:hAnsi="Arial" w:cs="Arial"/>
                </w:rPr>
                <w:t>http://www.agored.org.uk/CentreHandbook/CentreHandbook.aspx?id=29&amp;lang=cym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B15C8E" w:rsidRDefault="00B15C8E" w:rsidP="00D15836">
            <w:pPr>
              <w:rPr>
                <w:rFonts w:ascii="Arial" w:hAnsi="Arial" w:cs="Arial"/>
              </w:rPr>
            </w:pPr>
          </w:p>
          <w:p w:rsidR="00BC13D7" w:rsidRDefault="00BC13D7" w:rsidP="00D1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 A</w:t>
            </w:r>
          </w:p>
          <w:p w:rsidR="00BC13D7" w:rsidRPr="00867F2C" w:rsidRDefault="00BC13D7" w:rsidP="00D1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Roedd Sampl A yn esiampl o uned siarad lle’r oedd y ganolfan wedi creu ffurflen adborth i dystiolaethu cyrhaeddiad</w:t>
            </w:r>
            <w:r w:rsidR="00F41CBF">
              <w:rPr>
                <w:rFonts w:ascii="Arial" w:hAnsi="Arial" w:cs="Arial"/>
              </w:rPr>
              <w:t>. Roedd y tiwtor wedi ysgrifennu</w:t>
            </w:r>
            <w:r>
              <w:rPr>
                <w:rFonts w:ascii="Arial" w:hAnsi="Arial" w:cs="Arial"/>
              </w:rPr>
              <w:t xml:space="preserve"> sylwadau manwl oedd yn cyfeirio at y meini prawf ac yn nodi enghreifftiau o gyfraniad penodol pob dysgwr. Er mai taflen adbor</w:t>
            </w:r>
            <w:r w:rsidR="00F41CBF">
              <w:rPr>
                <w:rFonts w:ascii="Arial" w:hAnsi="Arial" w:cs="Arial"/>
              </w:rPr>
              <w:t>th oedd hi, roedd y tiwtor wedi’i h</w:t>
            </w:r>
            <w:r>
              <w:rPr>
                <w:rFonts w:ascii="Arial" w:hAnsi="Arial" w:cs="Arial"/>
              </w:rPr>
              <w:t xml:space="preserve">ysgrifennu fel ffurflen dyst ar gyfer y dilysydd allanol. Gallai’r ffurflen gael ei gwella drwy gael y tiwtor i ysgrifennu’r adborth wedi ei gyfeirio at y dysgwr. Ni chyflwynwyd manylion y tasgau a gwblhawyd gan y dysgwr gyda’r sampl. Er mwyn cael darlun clir o gyrhaeddiad y dysgwr dylai manylion y tasgau gael eu cynnwys yn y sampl. Ni chyflwynwyd unrhyw ddogfennaeth dilysu mewnol gyda’r sampl.  </w:t>
            </w:r>
          </w:p>
          <w:p w:rsidR="0062283E" w:rsidRDefault="00BC13D7" w:rsidP="00D1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Sampl B </w:t>
            </w:r>
          </w:p>
          <w:p w:rsidR="00BC13D7" w:rsidRDefault="00BC13D7" w:rsidP="00D1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Roedd sampl B yn enghraifft o  lyfr gwaith dysgwr mae un canolfan wedi datblygu i dystiolaethu cyrhaeddiad dysgwyr ar gwrs Cymraeg i’r teulu. Roedd dogfennaeth dilysu mewnol arbennig o gynhwysfawr wedi ei gynnwys gyda’r sampl. </w:t>
            </w:r>
            <w:r w:rsidR="0041042C">
              <w:rPr>
                <w:rFonts w:ascii="Arial" w:hAnsi="Arial" w:cs="Arial"/>
              </w:rPr>
              <w:t>Nodwyd bod yna ddiffyg adborth ar y gwaith ond bod yr adroddiad dilysu mewnol wedi cydnabod hynny a t</w:t>
            </w:r>
            <w:r w:rsidR="002C388D">
              <w:rPr>
                <w:rFonts w:ascii="Arial" w:hAnsi="Arial" w:cs="Arial"/>
              </w:rPr>
              <w:t>h</w:t>
            </w:r>
            <w:r w:rsidR="0041042C">
              <w:rPr>
                <w:rFonts w:ascii="Arial" w:hAnsi="Arial" w:cs="Arial"/>
              </w:rPr>
              <w:t>ynnu sylw’r tiwtor at hyn ar gyfer y dyfodol. Mae’r llyfr gwaith wedi ei groesgyfeirio yn glir i’r meini prawf asesu a</w:t>
            </w:r>
            <w:r w:rsidR="00F41CBF">
              <w:rPr>
                <w:rFonts w:ascii="Arial" w:hAnsi="Arial" w:cs="Arial"/>
              </w:rPr>
              <w:t>c</w:t>
            </w:r>
            <w:r w:rsidR="0041042C">
              <w:rPr>
                <w:rFonts w:ascii="Arial" w:hAnsi="Arial" w:cs="Arial"/>
              </w:rPr>
              <w:t xml:space="preserve"> mae lle i’r tiwtor a’r dysgwr arwyddo cyflawniad pob maen prawf. Ar gyfer 2012-13 mae’r ga</w:t>
            </w:r>
            <w:r w:rsidR="002C388D">
              <w:rPr>
                <w:rFonts w:ascii="Arial" w:hAnsi="Arial" w:cs="Arial"/>
              </w:rPr>
              <w:t>nolfan yn bwriadu ychwanegu bly</w:t>
            </w:r>
            <w:r w:rsidR="0041042C">
              <w:rPr>
                <w:rFonts w:ascii="Arial" w:hAnsi="Arial" w:cs="Arial"/>
              </w:rPr>
              <w:t xml:space="preserve">chau adborth ar bob tudalen. </w:t>
            </w:r>
          </w:p>
          <w:p w:rsidR="0041042C" w:rsidRDefault="0041042C" w:rsidP="00D1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 C</w:t>
            </w:r>
          </w:p>
          <w:p w:rsidR="0041042C" w:rsidRDefault="0041042C" w:rsidP="00D1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Ceir dwy uned yn y sampl hon. Un uned ysgrifennu ac un uned siarad.</w:t>
            </w:r>
            <w:r w:rsidR="00537C05">
              <w:rPr>
                <w:rFonts w:ascii="Arial" w:hAnsi="Arial" w:cs="Arial"/>
              </w:rPr>
              <w:t xml:space="preserve"> Roedd y tiwtor ar gy</w:t>
            </w:r>
            <w:r w:rsidR="00F41CBF">
              <w:rPr>
                <w:rFonts w:ascii="Arial" w:hAnsi="Arial" w:cs="Arial"/>
              </w:rPr>
              <w:t>f</w:t>
            </w:r>
            <w:r w:rsidR="00537C05">
              <w:rPr>
                <w:rFonts w:ascii="Arial" w:hAnsi="Arial" w:cs="Arial"/>
              </w:rPr>
              <w:t>er yr uned ysgrifennu wedi cynnwys adborth ysgrifenedig adeiladol i’r dysgwr ar bob darn o waith. Gan mai gwaith wedi gwneud adref ac ar gyfrifiadur oedd y dystiolaeth cafwyd trafodaeth am ddilysrwydd/perchnogaeth y gwaith. Ar gyfer gwaith cartref dylai canolfannau ystyried</w:t>
            </w:r>
            <w:r w:rsidR="002125FE">
              <w:rPr>
                <w:rFonts w:ascii="Arial" w:hAnsi="Arial" w:cs="Arial"/>
              </w:rPr>
              <w:t xml:space="preserve"> cynnwys datganiad gan y dysgwr yn cadarnhau mai ei gwaith personol nhw yw’r hyn a gyflwynir. Ar gyfer yr uned sia</w:t>
            </w:r>
            <w:r w:rsidR="002C388D">
              <w:rPr>
                <w:rFonts w:ascii="Arial" w:hAnsi="Arial" w:cs="Arial"/>
              </w:rPr>
              <w:t>rad cyflwynwyd manylion am bob t</w:t>
            </w:r>
            <w:r w:rsidR="002125FE">
              <w:rPr>
                <w:rFonts w:ascii="Arial" w:hAnsi="Arial" w:cs="Arial"/>
              </w:rPr>
              <w:t>asg a gyflawnwyd. Yn ogystal cyflwynwyd sylwadau</w:t>
            </w:r>
            <w:r w:rsidR="002C388D">
              <w:rPr>
                <w:rFonts w:ascii="Arial" w:hAnsi="Arial" w:cs="Arial"/>
              </w:rPr>
              <w:t>’r</w:t>
            </w:r>
            <w:r w:rsidR="002125FE">
              <w:rPr>
                <w:rFonts w:ascii="Arial" w:hAnsi="Arial" w:cs="Arial"/>
              </w:rPr>
              <w:t xml:space="preserve"> tiwtor ar bob dysgwr unigol i gefnogi’r hawl am gredyd.  Gallai’r sylwadau fod wedi eu clymu i’r meini prawf yn fwy clir a’u hysgrifennu fesul adborth i’r dysgwr</w:t>
            </w:r>
            <w:r w:rsidR="004F5D1D">
              <w:rPr>
                <w:rFonts w:ascii="Arial" w:hAnsi="Arial" w:cs="Arial"/>
              </w:rPr>
              <w:t>.</w:t>
            </w:r>
          </w:p>
          <w:p w:rsidR="004F5D1D" w:rsidRDefault="004F5D1D" w:rsidP="00D1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 Ch</w:t>
            </w:r>
          </w:p>
          <w:p w:rsidR="004F5D1D" w:rsidRDefault="004F5D1D" w:rsidP="00D1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Uned siarad oedd hon </w:t>
            </w:r>
            <w:r w:rsidR="00F41CBF">
              <w:rPr>
                <w:rFonts w:ascii="Arial" w:hAnsi="Arial" w:cs="Arial"/>
              </w:rPr>
              <w:t>oedd wedi defnyddio</w:t>
            </w:r>
            <w:r>
              <w:rPr>
                <w:rFonts w:ascii="Arial" w:hAnsi="Arial" w:cs="Arial"/>
              </w:rPr>
              <w:t xml:space="preserve"> tasg enghreifftiol Agored Cymru. Roedd adroddiad dilysu mewnol manwl wedi ei chynnwys gyda’r sampl oedd wedi tynnu sylw’r tiwtor at y ffaith bod angen mwy o adborth i’r dysgwr. Cafwyd trafodaeth am addasrwydd y dasg enghreifftiol o ystyried mai uned siarad oedd hon a bod y tasgau ddim yn profi sgil siarad. Tanlinellwyd pwysigrwydd gwirio tasgau cyn eu cyflwyno i ddysgwyr. Mae tasgau enghreifftiol Agored Cymru bellach wedi dyddio a</w:t>
            </w:r>
            <w:r w:rsidR="002C388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 wedi eu tynnu o’r wefan tan eu bod wedi eu diweddaru. </w:t>
            </w:r>
            <w:r w:rsidR="00F41CBF">
              <w:rPr>
                <w:rFonts w:ascii="Arial" w:hAnsi="Arial" w:cs="Arial"/>
              </w:rPr>
              <w:t>Dylai pob tasg newydd gael ei gwirio gan y dilysydd mewnol cyn ei chyflwyno.</w:t>
            </w:r>
          </w:p>
          <w:p w:rsidR="004F5D1D" w:rsidRDefault="004F5D1D" w:rsidP="00D1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 D</w:t>
            </w:r>
          </w:p>
          <w:p w:rsidR="004F5D1D" w:rsidRDefault="004F5D1D" w:rsidP="00D1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Roedd dwy uned yn rhan o’r sampl hon. Un uned mynegi barn uwch ac un uned ysgrifennu. Ni chyflwynwyd dogfennaeth dilysu mewnol gyda’r sampl. Roedd taflen waith wedi ei chreu i helpu’r dysgwr i baratoi ar gyfer y dasg mynegi barn. Roedd tipyn o dystiolaeth yn profi bod y dysgwr wedi paratoi ac ymchwilio’r pwnc ar gyfer un o’r tasgau mynegi barn, ond nid oedd unrhyw dystiolaeth o’r un fath ar gyfer yr ail dasg mynegi barn.  Roedd y dystiolaeth gefnogol yma yn dda ond roedd diffyg tystiolaeth i brofi bod</w:t>
            </w:r>
            <w:r w:rsidR="00B95D82">
              <w:rPr>
                <w:rFonts w:ascii="Arial" w:hAnsi="Arial" w:cs="Arial"/>
              </w:rPr>
              <w:t xml:space="preserve"> y dysgwr wedi cymryd rhan ar lafar. Roedd angen sylw tyst gan y tiwtor i dystiolaethu bod y dysgwr wedi cyfra</w:t>
            </w:r>
            <w:r w:rsidR="002C388D">
              <w:rPr>
                <w:rFonts w:ascii="Arial" w:hAnsi="Arial" w:cs="Arial"/>
              </w:rPr>
              <w:t>nnu yn briodol.  Roedd adborth c</w:t>
            </w:r>
            <w:r w:rsidR="00B95D82">
              <w:rPr>
                <w:rFonts w:ascii="Arial" w:hAnsi="Arial" w:cs="Arial"/>
              </w:rPr>
              <w:t xml:space="preserve">anmoladwy gan y tiwtor ar y gwaith ysgrifenedig ond gallai fod wedi ei wella wrth wneud y sylwadau yn fwy adeiladol. </w:t>
            </w:r>
          </w:p>
          <w:p w:rsidR="00B95D82" w:rsidRDefault="00B95D82" w:rsidP="00D1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Sampl Dd</w:t>
            </w:r>
          </w:p>
          <w:p w:rsidR="00B95D82" w:rsidRDefault="00B95D82" w:rsidP="00D1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Roedd manylion ar gyfer dwy erthygl wedi ei chynnwys yn y sampl ond roedd yr uned yn gofyn am o leiaf dri. Cafwyd sylwadau unigol gan y tiwtor ar bob dysgwr ond gwneir hyn ar ddiwedd y flwyddyn yn hytrach na fesul uned. Nid oedd y sylwadau yn gysylltiedig ȃ’r meini prawf asesu. Roedd peth sylwadau gan y tiwtor ar waith ysgrifenedig y dysgwr ond ar y cyfan roedd diffyg adborth.</w:t>
            </w:r>
          </w:p>
          <w:p w:rsidR="00B94336" w:rsidRDefault="00B94336" w:rsidP="00D1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 E</w:t>
            </w:r>
          </w:p>
          <w:p w:rsidR="0062283E" w:rsidRPr="00867F2C" w:rsidRDefault="00B94336" w:rsidP="00D1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 chyflwynwyd gwaith cyflawn ar gyfer y sampl hon. Roedd diffyg tystiolaeth ar gyfer y ddwy uned o ran nifer y tasgau ac ar gyfer pob maen prawf o fewn y tasgau a gyflwynwyd. Rhaid bod tystiolaeth ar gael ar gyfer pob maen prawf.</w:t>
            </w:r>
          </w:p>
        </w:tc>
      </w:tr>
    </w:tbl>
    <w:p w:rsidR="0062283E" w:rsidRDefault="0062283E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268"/>
      </w:tblGrid>
      <w:tr w:rsidR="008A79B2" w:rsidRPr="0062283E" w:rsidTr="0062283E">
        <w:tc>
          <w:tcPr>
            <w:tcW w:w="1809" w:type="dxa"/>
          </w:tcPr>
          <w:p w:rsidR="008A79B2" w:rsidRPr="009E1BCE" w:rsidRDefault="009E1BCE" w:rsidP="009E1BCE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Cs w:val="24"/>
                <w:lang w:val="cy-GB"/>
              </w:rPr>
              <w:t xml:space="preserve">Adran </w:t>
            </w:r>
            <w:r w:rsidR="0051705E">
              <w:rPr>
                <w:rFonts w:ascii="Arial" w:hAnsi="Arial"/>
                <w:szCs w:val="24"/>
                <w:lang w:val="cy-GB"/>
              </w:rPr>
              <w:t>2</w:t>
            </w:r>
          </w:p>
        </w:tc>
        <w:tc>
          <w:tcPr>
            <w:tcW w:w="2268" w:type="dxa"/>
          </w:tcPr>
          <w:p w:rsidR="008A79B2" w:rsidRPr="009E1BCE" w:rsidRDefault="009E1BCE" w:rsidP="009E1BCE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Cs w:val="24"/>
                <w:lang w:val="cy-GB"/>
              </w:rPr>
              <w:t>Arferion da</w:t>
            </w:r>
          </w:p>
        </w:tc>
      </w:tr>
    </w:tbl>
    <w:p w:rsidR="008A79B2" w:rsidRPr="0062283E" w:rsidRDefault="008A79B2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c>
          <w:tcPr>
            <w:tcW w:w="10420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</w:p>
          <w:p w:rsidR="008A79B2" w:rsidRDefault="00B94336" w:rsidP="00980F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Gweler enghreifftiau o ddogfennaeth a phr</w:t>
            </w:r>
            <w:r w:rsidR="002C388D">
              <w:rPr>
                <w:rFonts w:ascii="Arial" w:hAnsi="Arial" w:cs="Arial"/>
              </w:rPr>
              <w:t>oses</w:t>
            </w:r>
            <w:r>
              <w:rPr>
                <w:rFonts w:ascii="Arial" w:hAnsi="Arial" w:cs="Arial"/>
              </w:rPr>
              <w:t xml:space="preserve"> dilysu mewnol da yn sampl B ac Ch.</w:t>
            </w:r>
          </w:p>
          <w:p w:rsidR="00B94336" w:rsidRPr="0062283E" w:rsidRDefault="00564C16" w:rsidP="00980F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Mae camau posit</w:t>
            </w:r>
            <w:r w:rsidR="00B94336">
              <w:rPr>
                <w:rFonts w:ascii="Arial" w:hAnsi="Arial" w:cs="Arial"/>
              </w:rPr>
              <w:t>if wedi eu cymryd mewn sawl canolfan i gyflwyno tystiolaeth ar gyfer pob uned, yn cynnwys tasgau siarad, a bod canolfannau yn adeiladu ar y gwaith hwn yn ystod 2012-13.</w:t>
            </w:r>
          </w:p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</w:p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p w:rsidR="008A79B2" w:rsidRDefault="008A79B2" w:rsidP="008A79B2">
      <w:pPr>
        <w:spacing w:after="0" w:line="240" w:lineRule="auto"/>
        <w:rPr>
          <w:rFonts w:ascii="Arial" w:hAnsi="Arial" w:cs="Arial"/>
        </w:rPr>
      </w:pPr>
    </w:p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551"/>
      </w:tblGrid>
      <w:tr w:rsidR="008A79B2" w:rsidRPr="0062283E" w:rsidTr="00980FD2">
        <w:tc>
          <w:tcPr>
            <w:tcW w:w="1526" w:type="dxa"/>
          </w:tcPr>
          <w:p w:rsidR="008A79B2" w:rsidRPr="009E1BCE" w:rsidRDefault="009E1BCE" w:rsidP="009E1BCE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Cs w:val="24"/>
                <w:lang w:val="cy-GB"/>
              </w:rPr>
              <w:t xml:space="preserve">Adran </w:t>
            </w:r>
            <w:r w:rsidR="0051705E">
              <w:rPr>
                <w:rFonts w:ascii="Arial" w:hAnsi="Arial"/>
                <w:szCs w:val="24"/>
                <w:lang w:val="cy-GB"/>
              </w:rPr>
              <w:t>3</w:t>
            </w:r>
          </w:p>
        </w:tc>
        <w:tc>
          <w:tcPr>
            <w:tcW w:w="2551" w:type="dxa"/>
          </w:tcPr>
          <w:p w:rsidR="008A79B2" w:rsidRPr="009E1BCE" w:rsidRDefault="009E1BCE" w:rsidP="009E1BCE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Cs w:val="24"/>
                <w:lang w:val="cy-GB"/>
              </w:rPr>
              <w:t>Diffygion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rPr>
          <w:trHeight w:val="1155"/>
        </w:trPr>
        <w:tc>
          <w:tcPr>
            <w:tcW w:w="10420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</w:p>
          <w:p w:rsidR="008A79B2" w:rsidRDefault="00B94336" w:rsidP="00980F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Rhaid sicrhau bod samplau </w:t>
            </w:r>
            <w:r w:rsidR="00564C16">
              <w:rPr>
                <w:rFonts w:ascii="Arial" w:hAnsi="Arial" w:cs="Arial"/>
              </w:rPr>
              <w:t xml:space="preserve">yn </w:t>
            </w:r>
            <w:r>
              <w:rPr>
                <w:rFonts w:ascii="Arial" w:hAnsi="Arial" w:cs="Arial"/>
              </w:rPr>
              <w:t>llawn ar gyfer dysgwr sydd wedi cwblhau gofynion yr uned, ac yn cynnwys dogfennaeth dilysu mewno</w:t>
            </w:r>
            <w:r w:rsidR="00564C16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a manylion y tasgau a’r uned.</w:t>
            </w:r>
          </w:p>
          <w:p w:rsidR="00B94336" w:rsidRDefault="00B94336" w:rsidP="00980F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Mae angen sicrhau bod dysgwyr yn derbyn adborth adeiladol ar eu gwaith.</w:t>
            </w:r>
          </w:p>
          <w:p w:rsidR="00B94336" w:rsidRDefault="00B15C8E" w:rsidP="00980F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Rhaid sicrhau bod tystiolaeth ar gael ar gyfer pob maen prawf a phob uned.</w:t>
            </w:r>
          </w:p>
          <w:p w:rsidR="00F41CBF" w:rsidRPr="0062283E" w:rsidRDefault="00F41CBF" w:rsidP="00980F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Mae angen sicrhau bod</w:t>
            </w:r>
            <w:r w:rsidR="002C388D">
              <w:rPr>
                <w:rFonts w:ascii="Arial" w:hAnsi="Arial" w:cs="Arial"/>
              </w:rPr>
              <w:t xml:space="preserve"> gan b</w:t>
            </w:r>
            <w:r>
              <w:rPr>
                <w:rFonts w:ascii="Arial" w:hAnsi="Arial" w:cs="Arial"/>
              </w:rPr>
              <w:t>ob canolfan trefn dilysu mewnol cadarn er mwyn sicrhau cysondeb a thegwch i ddysgwyr.</w:t>
            </w:r>
          </w:p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</w:p>
          <w:p w:rsidR="008A79B2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</w:p>
          <w:p w:rsidR="0062283E" w:rsidRPr="0062283E" w:rsidRDefault="0062283E" w:rsidP="00980FD2">
            <w:pPr>
              <w:spacing w:after="0" w:line="240" w:lineRule="auto"/>
              <w:rPr>
                <w:rFonts w:ascii="Arial" w:hAnsi="Arial" w:cs="Arial"/>
              </w:rPr>
            </w:pPr>
          </w:p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551"/>
      </w:tblGrid>
      <w:tr w:rsidR="008A79B2" w:rsidRPr="0062283E" w:rsidTr="00980FD2">
        <w:tc>
          <w:tcPr>
            <w:tcW w:w="1526" w:type="dxa"/>
          </w:tcPr>
          <w:p w:rsidR="008A79B2" w:rsidRPr="009E1BCE" w:rsidRDefault="009E1BCE" w:rsidP="009E1BCE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Cs w:val="24"/>
                <w:lang w:val="cy-GB"/>
              </w:rPr>
              <w:t xml:space="preserve">Adran </w:t>
            </w:r>
            <w:r w:rsidR="0051705E">
              <w:rPr>
                <w:rFonts w:ascii="Arial" w:hAnsi="Arial"/>
                <w:szCs w:val="24"/>
                <w:lang w:val="cy-GB"/>
              </w:rPr>
              <w:t>4</w:t>
            </w:r>
          </w:p>
        </w:tc>
        <w:tc>
          <w:tcPr>
            <w:tcW w:w="2551" w:type="dxa"/>
          </w:tcPr>
          <w:p w:rsidR="00E93431" w:rsidRDefault="009E1BCE" w:rsidP="009E1BCE">
            <w:pPr>
              <w:spacing w:after="0" w:line="240" w:lineRule="auto"/>
              <w:rPr>
                <w:rFonts w:ascii="Arial" w:hAnsi="Arial"/>
                <w:szCs w:val="24"/>
                <w:lang w:val="cy-GB"/>
              </w:rPr>
            </w:pPr>
            <w:r>
              <w:rPr>
                <w:rFonts w:ascii="Arial" w:hAnsi="Arial"/>
                <w:szCs w:val="24"/>
                <w:lang w:val="cy-GB"/>
              </w:rPr>
              <w:t xml:space="preserve">Camau Gweithredu </w:t>
            </w:r>
          </w:p>
          <w:p w:rsidR="008A79B2" w:rsidRPr="009E1BCE" w:rsidRDefault="009E1BCE" w:rsidP="009E1BCE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Cs w:val="24"/>
                <w:lang w:val="cy-GB"/>
              </w:rPr>
              <w:t>ar gyfer Agored Cymru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c>
          <w:tcPr>
            <w:tcW w:w="10420" w:type="dxa"/>
          </w:tcPr>
          <w:p w:rsidR="008A79B2" w:rsidRPr="0062283E" w:rsidRDefault="00C057AF" w:rsidP="00980F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Sicrhau bod fersiynau Saesneg unedau Cymraeg ar gael ar y wefan.</w:t>
            </w:r>
          </w:p>
          <w:p w:rsidR="008A79B2" w:rsidRPr="0062283E" w:rsidRDefault="008A79B2" w:rsidP="00980FD2">
            <w:pPr>
              <w:spacing w:line="240" w:lineRule="auto"/>
              <w:rPr>
                <w:rFonts w:ascii="Arial" w:hAnsi="Arial" w:cs="Arial"/>
              </w:rPr>
            </w:pPr>
          </w:p>
          <w:p w:rsidR="008A79B2" w:rsidRDefault="008A79B2" w:rsidP="00980FD2">
            <w:pPr>
              <w:spacing w:line="240" w:lineRule="auto"/>
              <w:rPr>
                <w:rFonts w:ascii="Arial" w:hAnsi="Arial" w:cs="Arial"/>
              </w:rPr>
            </w:pPr>
          </w:p>
          <w:p w:rsidR="0062283E" w:rsidRPr="0062283E" w:rsidRDefault="0062283E" w:rsidP="00980FD2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8A79B2" w:rsidRPr="0062283E" w:rsidRDefault="008A79B2" w:rsidP="00D15836">
      <w:pPr>
        <w:rPr>
          <w:rFonts w:ascii="Arial" w:hAnsi="Arial" w:cs="Arial"/>
        </w:rPr>
      </w:pPr>
    </w:p>
    <w:sectPr w:rsidR="008A79B2" w:rsidRPr="0062283E" w:rsidSect="000D6F15">
      <w:headerReference w:type="first" r:id="rId7"/>
      <w:pgSz w:w="11906" w:h="16838" w:code="9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9FE" w:rsidRDefault="00BA39FE" w:rsidP="00D15836">
      <w:pPr>
        <w:spacing w:after="0" w:line="240" w:lineRule="auto"/>
      </w:pPr>
      <w:r>
        <w:separator/>
      </w:r>
    </w:p>
  </w:endnote>
  <w:endnote w:type="continuationSeparator" w:id="0">
    <w:p w:rsidR="00BA39FE" w:rsidRDefault="00BA39FE" w:rsidP="00D1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9FE" w:rsidRDefault="00BA39FE" w:rsidP="00D15836">
      <w:pPr>
        <w:spacing w:after="0" w:line="240" w:lineRule="auto"/>
      </w:pPr>
      <w:r>
        <w:separator/>
      </w:r>
    </w:p>
  </w:footnote>
  <w:footnote w:type="continuationSeparator" w:id="0">
    <w:p w:rsidR="00BA39FE" w:rsidRDefault="00BA39FE" w:rsidP="00D1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773"/>
    </w:tblGrid>
    <w:tr w:rsidR="00B8469D" w:rsidTr="007A5934">
      <w:trPr>
        <w:trHeight w:val="507"/>
      </w:trPr>
      <w:tc>
        <w:tcPr>
          <w:tcW w:w="773" w:type="dxa"/>
          <w:vAlign w:val="center"/>
        </w:tcPr>
        <w:p w:rsidR="00B8469D" w:rsidRPr="00312DA5" w:rsidRDefault="0051705E" w:rsidP="007A5934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sz w:val="24"/>
              <w:szCs w:val="24"/>
              <w:lang w:eastAsia="en-GB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-748665</wp:posOffset>
                </wp:positionV>
                <wp:extent cx="3147060" cy="1680210"/>
                <wp:effectExtent l="19050" t="0" r="0" b="0"/>
                <wp:wrapNone/>
                <wp:docPr id="9" name="Picture 9" descr="top left logo for wales in exclusion z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top left logo for wales in exclusion z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7060" cy="1680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B8469D" w:rsidRPr="00312DA5">
            <w:rPr>
              <w:rFonts w:ascii="Arial" w:hAnsi="Arial" w:cs="Arial"/>
              <w:b/>
              <w:sz w:val="24"/>
              <w:szCs w:val="24"/>
            </w:rPr>
            <w:t>ST1</w:t>
          </w:r>
        </w:p>
      </w:tc>
    </w:tr>
  </w:tbl>
  <w:p w:rsidR="00B8469D" w:rsidRDefault="00597513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20.15pt;margin-top:-35.35pt;width:231.75pt;height:124.9pt;z-index:-251658240;mso-position-horizontal-relative:text;mso-position-vertical-relative:text" filled="f" stroked="f">
          <v:textbox style="mso-next-textbox:#_x0000_s1031">
            <w:txbxContent>
              <w:p w:rsidR="00B8469D" w:rsidRDefault="00B8469D" w:rsidP="000D6F15"/>
            </w:txbxContent>
          </v:textbox>
          <w10:wrap side="lef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80FD2"/>
    <w:rsid w:val="00000D45"/>
    <w:rsid w:val="00022AF1"/>
    <w:rsid w:val="0007678D"/>
    <w:rsid w:val="000818FF"/>
    <w:rsid w:val="00081E3E"/>
    <w:rsid w:val="000B3FAB"/>
    <w:rsid w:val="000D6F15"/>
    <w:rsid w:val="000E5176"/>
    <w:rsid w:val="000F4C64"/>
    <w:rsid w:val="000F5142"/>
    <w:rsid w:val="001128C8"/>
    <w:rsid w:val="00153970"/>
    <w:rsid w:val="001A0D86"/>
    <w:rsid w:val="001B33D1"/>
    <w:rsid w:val="001C399F"/>
    <w:rsid w:val="001E3F36"/>
    <w:rsid w:val="002125FE"/>
    <w:rsid w:val="00212EF0"/>
    <w:rsid w:val="00252173"/>
    <w:rsid w:val="00255F14"/>
    <w:rsid w:val="002A6EB5"/>
    <w:rsid w:val="002C388D"/>
    <w:rsid w:val="002E4FAA"/>
    <w:rsid w:val="002F7378"/>
    <w:rsid w:val="00312DA5"/>
    <w:rsid w:val="00341656"/>
    <w:rsid w:val="00347C61"/>
    <w:rsid w:val="003766C3"/>
    <w:rsid w:val="00382B4C"/>
    <w:rsid w:val="003A70E8"/>
    <w:rsid w:val="003B5D55"/>
    <w:rsid w:val="003D3DF2"/>
    <w:rsid w:val="003F4215"/>
    <w:rsid w:val="0041042C"/>
    <w:rsid w:val="00410D64"/>
    <w:rsid w:val="0042482B"/>
    <w:rsid w:val="00446536"/>
    <w:rsid w:val="00466AA4"/>
    <w:rsid w:val="00487C6A"/>
    <w:rsid w:val="004A4D78"/>
    <w:rsid w:val="004B65A5"/>
    <w:rsid w:val="004C05F1"/>
    <w:rsid w:val="004C4BC1"/>
    <w:rsid w:val="004E2ED4"/>
    <w:rsid w:val="004F37A9"/>
    <w:rsid w:val="004F5D1D"/>
    <w:rsid w:val="00515DAA"/>
    <w:rsid w:val="0051705E"/>
    <w:rsid w:val="00537C05"/>
    <w:rsid w:val="005454C8"/>
    <w:rsid w:val="00564C16"/>
    <w:rsid w:val="00597513"/>
    <w:rsid w:val="005C7325"/>
    <w:rsid w:val="005E19C1"/>
    <w:rsid w:val="005F3E5E"/>
    <w:rsid w:val="00611DF2"/>
    <w:rsid w:val="00621438"/>
    <w:rsid w:val="0062283E"/>
    <w:rsid w:val="0063609D"/>
    <w:rsid w:val="00642B84"/>
    <w:rsid w:val="00653698"/>
    <w:rsid w:val="006856D6"/>
    <w:rsid w:val="006B6456"/>
    <w:rsid w:val="007141D6"/>
    <w:rsid w:val="0072540C"/>
    <w:rsid w:val="00744A42"/>
    <w:rsid w:val="00774180"/>
    <w:rsid w:val="00797820"/>
    <w:rsid w:val="007A5934"/>
    <w:rsid w:val="007F3101"/>
    <w:rsid w:val="008142EF"/>
    <w:rsid w:val="008145D5"/>
    <w:rsid w:val="00814A01"/>
    <w:rsid w:val="0081788B"/>
    <w:rsid w:val="00861169"/>
    <w:rsid w:val="00867F2C"/>
    <w:rsid w:val="008A79B2"/>
    <w:rsid w:val="008D7D48"/>
    <w:rsid w:val="008E234E"/>
    <w:rsid w:val="008E2D6D"/>
    <w:rsid w:val="008E2E00"/>
    <w:rsid w:val="009624AF"/>
    <w:rsid w:val="00980FD2"/>
    <w:rsid w:val="00983087"/>
    <w:rsid w:val="009E1BCE"/>
    <w:rsid w:val="009F57B4"/>
    <w:rsid w:val="00A030EB"/>
    <w:rsid w:val="00A13E7C"/>
    <w:rsid w:val="00A228EA"/>
    <w:rsid w:val="00A27564"/>
    <w:rsid w:val="00A96FE0"/>
    <w:rsid w:val="00AB67C2"/>
    <w:rsid w:val="00B15C8E"/>
    <w:rsid w:val="00B30F10"/>
    <w:rsid w:val="00B6257D"/>
    <w:rsid w:val="00B83002"/>
    <w:rsid w:val="00B8469D"/>
    <w:rsid w:val="00B857A8"/>
    <w:rsid w:val="00B94336"/>
    <w:rsid w:val="00B95D82"/>
    <w:rsid w:val="00BA39FE"/>
    <w:rsid w:val="00BC13D7"/>
    <w:rsid w:val="00C057AF"/>
    <w:rsid w:val="00C23C64"/>
    <w:rsid w:val="00C402BF"/>
    <w:rsid w:val="00C52FD6"/>
    <w:rsid w:val="00C80030"/>
    <w:rsid w:val="00C853CB"/>
    <w:rsid w:val="00CE4084"/>
    <w:rsid w:val="00CF265C"/>
    <w:rsid w:val="00D15836"/>
    <w:rsid w:val="00D218C3"/>
    <w:rsid w:val="00D232C7"/>
    <w:rsid w:val="00D36D26"/>
    <w:rsid w:val="00D55C00"/>
    <w:rsid w:val="00D63EB8"/>
    <w:rsid w:val="00D670E9"/>
    <w:rsid w:val="00D85609"/>
    <w:rsid w:val="00DA631B"/>
    <w:rsid w:val="00DB2C31"/>
    <w:rsid w:val="00DB74B2"/>
    <w:rsid w:val="00DC4D41"/>
    <w:rsid w:val="00DF1453"/>
    <w:rsid w:val="00E40196"/>
    <w:rsid w:val="00E412BD"/>
    <w:rsid w:val="00E54E40"/>
    <w:rsid w:val="00E60023"/>
    <w:rsid w:val="00E72472"/>
    <w:rsid w:val="00E82088"/>
    <w:rsid w:val="00E85A07"/>
    <w:rsid w:val="00E93431"/>
    <w:rsid w:val="00EC34E8"/>
    <w:rsid w:val="00ED1C99"/>
    <w:rsid w:val="00EE7FAE"/>
    <w:rsid w:val="00EF3AD4"/>
    <w:rsid w:val="00EF7811"/>
    <w:rsid w:val="00F00711"/>
    <w:rsid w:val="00F20B0C"/>
    <w:rsid w:val="00F22DB8"/>
    <w:rsid w:val="00F25A55"/>
    <w:rsid w:val="00F41CBF"/>
    <w:rsid w:val="00F45AF2"/>
    <w:rsid w:val="00F7126E"/>
    <w:rsid w:val="00F7600F"/>
    <w:rsid w:val="00F77856"/>
    <w:rsid w:val="00F801AD"/>
    <w:rsid w:val="00FA1CF2"/>
    <w:rsid w:val="00FA25E5"/>
    <w:rsid w:val="00FE7DEA"/>
    <w:rsid w:val="00FF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9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836"/>
  </w:style>
  <w:style w:type="paragraph" w:styleId="Footer">
    <w:name w:val="footer"/>
    <w:basedOn w:val="Normal"/>
    <w:link w:val="FooterChar"/>
    <w:uiPriority w:val="99"/>
    <w:semiHidden/>
    <w:unhideWhenUsed/>
    <w:rsid w:val="00D1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5836"/>
  </w:style>
  <w:style w:type="paragraph" w:styleId="BalloonText">
    <w:name w:val="Balloon Text"/>
    <w:basedOn w:val="Normal"/>
    <w:link w:val="BalloonTextChar"/>
    <w:uiPriority w:val="99"/>
    <w:semiHidden/>
    <w:unhideWhenUsed/>
    <w:rsid w:val="00D1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79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w4winMark">
    <w:name w:val="tw4winMark"/>
    <w:uiPriority w:val="99"/>
    <w:rsid w:val="009E1BCE"/>
    <w:rPr>
      <w:rFonts w:ascii="Courier New" w:hAnsi="Courier New"/>
      <w:vanish/>
      <w:color w:val="800080"/>
      <w:vertAlign w:val="subscript"/>
    </w:rPr>
  </w:style>
  <w:style w:type="character" w:styleId="Hyperlink">
    <w:name w:val="Hyperlink"/>
    <w:basedOn w:val="DefaultParagraphFont"/>
    <w:uiPriority w:val="99"/>
    <w:unhideWhenUsed/>
    <w:rsid w:val="00F41C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gored.org.uk/CentreHandbook/CentreHandbook.aspx?id=29&amp;lang=cy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dministration\Stationery%20templates\A4%20Portrait%20for%20wa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Portrait for wales</Template>
  <TotalTime>0</TotalTime>
  <Pages>3</Pages>
  <Words>975</Words>
  <Characters>5560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OCN Wales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Upton</dc:creator>
  <cp:lastModifiedBy>Laura Upton </cp:lastModifiedBy>
  <cp:revision>2</cp:revision>
  <cp:lastPrinted>2010-09-28T14:31:00Z</cp:lastPrinted>
  <dcterms:created xsi:type="dcterms:W3CDTF">2012-12-12T13:57:00Z</dcterms:created>
  <dcterms:modified xsi:type="dcterms:W3CDTF">2012-12-12T13:57:00Z</dcterms:modified>
</cp:coreProperties>
</file>