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2C1" w:rsidRPr="00AB634A" w:rsidRDefault="00F1382A" w:rsidP="00D87372">
      <w:pPr>
        <w:outlineLvl w:val="0"/>
        <w:rPr>
          <w:sz w:val="28"/>
          <w:szCs w:val="28"/>
        </w:rPr>
      </w:pPr>
      <w:r w:rsidRPr="00AB634A">
        <w:rPr>
          <w:sz w:val="28"/>
          <w:szCs w:val="28"/>
        </w:rPr>
        <w:t xml:space="preserve">Form to apply for </w:t>
      </w:r>
      <w:r w:rsidR="0026130F" w:rsidRPr="00AB634A">
        <w:rPr>
          <w:sz w:val="28"/>
          <w:szCs w:val="28"/>
        </w:rPr>
        <w:t>Special Consideration</w:t>
      </w:r>
    </w:p>
    <w:p w:rsidR="006E4B5E" w:rsidRDefault="006E4B5E" w:rsidP="00F85C07">
      <w:pPr>
        <w:rPr>
          <w:sz w:val="22"/>
          <w:szCs w:val="22"/>
        </w:rPr>
      </w:pPr>
    </w:p>
    <w:p w:rsidR="006E4B5E" w:rsidRPr="00AB634A" w:rsidRDefault="006E4B5E" w:rsidP="00F85C07">
      <w:pPr>
        <w:rPr>
          <w:sz w:val="24"/>
          <w:szCs w:val="24"/>
        </w:rPr>
      </w:pPr>
      <w:r w:rsidRPr="00AB634A">
        <w:rPr>
          <w:sz w:val="24"/>
          <w:szCs w:val="24"/>
        </w:rPr>
        <w:t xml:space="preserve">Special consideration is a process that allows learners that suffer from temporary illness, injury or indisposition at the time of an assessment to demonstrate the achievement they are capable of for the units that are subject to special consideration.  </w:t>
      </w:r>
    </w:p>
    <w:p w:rsidR="006E4B5E" w:rsidRPr="00AB634A" w:rsidRDefault="006E4B5E" w:rsidP="00F85C07">
      <w:pPr>
        <w:rPr>
          <w:sz w:val="24"/>
          <w:szCs w:val="24"/>
        </w:rPr>
      </w:pPr>
    </w:p>
    <w:p w:rsidR="006E4B5E" w:rsidRPr="00AB634A" w:rsidRDefault="006E4B5E" w:rsidP="006E4B5E">
      <w:pPr>
        <w:rPr>
          <w:sz w:val="24"/>
          <w:szCs w:val="24"/>
        </w:rPr>
      </w:pPr>
      <w:r w:rsidRPr="00AB634A">
        <w:rPr>
          <w:sz w:val="24"/>
          <w:szCs w:val="24"/>
        </w:rPr>
        <w:t>Special consideration may be given following a scheduled assessment to a learner:</w:t>
      </w:r>
    </w:p>
    <w:p w:rsidR="006E4B5E" w:rsidRPr="00AB634A" w:rsidRDefault="006E4B5E" w:rsidP="006E4B5E">
      <w:pPr>
        <w:rPr>
          <w:sz w:val="24"/>
          <w:szCs w:val="24"/>
        </w:rPr>
      </w:pPr>
    </w:p>
    <w:p w:rsidR="006E4B5E" w:rsidRPr="00AB634A" w:rsidRDefault="006E4B5E" w:rsidP="006E4B5E">
      <w:pPr>
        <w:numPr>
          <w:ilvl w:val="0"/>
          <w:numId w:val="9"/>
        </w:numPr>
        <w:rPr>
          <w:sz w:val="24"/>
          <w:szCs w:val="24"/>
        </w:rPr>
      </w:pPr>
      <w:r w:rsidRPr="00AB634A">
        <w:rPr>
          <w:sz w:val="24"/>
          <w:szCs w:val="24"/>
        </w:rPr>
        <w:t>who is present for the assessment but who may have been disadvantaged by temporary illness, injury or adverse circumstances which arose at or near the time of the assessment</w:t>
      </w:r>
    </w:p>
    <w:p w:rsidR="006E4B5E" w:rsidRPr="00AB634A" w:rsidRDefault="006E4B5E" w:rsidP="006E4B5E">
      <w:pPr>
        <w:numPr>
          <w:ilvl w:val="0"/>
          <w:numId w:val="9"/>
        </w:numPr>
        <w:rPr>
          <w:sz w:val="24"/>
          <w:szCs w:val="24"/>
        </w:rPr>
      </w:pPr>
      <w:r w:rsidRPr="00AB634A">
        <w:rPr>
          <w:sz w:val="24"/>
          <w:szCs w:val="24"/>
        </w:rPr>
        <w:t>where alternative assessment arrangements which were agreed in advance of the assessment prove inappropriate or inadequate</w:t>
      </w:r>
    </w:p>
    <w:p w:rsidR="006E4B5E" w:rsidRPr="00AB634A" w:rsidRDefault="006E4B5E" w:rsidP="006E4B5E">
      <w:pPr>
        <w:numPr>
          <w:ilvl w:val="0"/>
          <w:numId w:val="9"/>
        </w:numPr>
        <w:rPr>
          <w:sz w:val="24"/>
          <w:szCs w:val="24"/>
        </w:rPr>
      </w:pPr>
      <w:proofErr w:type="gramStart"/>
      <w:r w:rsidRPr="00AB634A">
        <w:rPr>
          <w:sz w:val="24"/>
          <w:szCs w:val="24"/>
        </w:rPr>
        <w:t>who</w:t>
      </w:r>
      <w:proofErr w:type="gramEnd"/>
      <w:r w:rsidRPr="00AB634A">
        <w:rPr>
          <w:sz w:val="24"/>
          <w:szCs w:val="24"/>
        </w:rPr>
        <w:t xml:space="preserve"> misses part of the assessment due to circumstances outside their control.</w:t>
      </w:r>
    </w:p>
    <w:p w:rsidR="006E4B5E" w:rsidRPr="00AB634A" w:rsidRDefault="006E4B5E" w:rsidP="00F85C07">
      <w:pPr>
        <w:rPr>
          <w:sz w:val="24"/>
          <w:szCs w:val="24"/>
        </w:rPr>
      </w:pPr>
    </w:p>
    <w:p w:rsidR="006E4B5E" w:rsidRPr="00AB634A" w:rsidRDefault="006E4B5E" w:rsidP="00F85C07">
      <w:pPr>
        <w:rPr>
          <w:sz w:val="24"/>
          <w:szCs w:val="24"/>
        </w:rPr>
      </w:pPr>
      <w:r w:rsidRPr="00AB634A">
        <w:rPr>
          <w:sz w:val="24"/>
          <w:szCs w:val="24"/>
        </w:rPr>
        <w:t>A learner will NOT be eligible for special consideration if:</w:t>
      </w:r>
    </w:p>
    <w:p w:rsidR="006E4B5E" w:rsidRPr="00AB634A" w:rsidRDefault="006E4B5E" w:rsidP="00F85C07">
      <w:pPr>
        <w:rPr>
          <w:sz w:val="24"/>
          <w:szCs w:val="24"/>
        </w:rPr>
      </w:pPr>
    </w:p>
    <w:p w:rsidR="006E4B5E" w:rsidRPr="00AB634A" w:rsidRDefault="006E4B5E" w:rsidP="006E4B5E">
      <w:pPr>
        <w:numPr>
          <w:ilvl w:val="0"/>
          <w:numId w:val="10"/>
        </w:numPr>
        <w:tabs>
          <w:tab w:val="clear" w:pos="720"/>
          <w:tab w:val="num" w:pos="360"/>
        </w:tabs>
        <w:ind w:left="360"/>
        <w:rPr>
          <w:sz w:val="24"/>
          <w:szCs w:val="24"/>
        </w:rPr>
      </w:pPr>
      <w:r w:rsidRPr="00AB634A">
        <w:rPr>
          <w:sz w:val="24"/>
          <w:szCs w:val="24"/>
        </w:rPr>
        <w:t xml:space="preserve">no evidence is supplied by the centre that the learner has been affected at the time of the assessment by a particular condition </w:t>
      </w:r>
    </w:p>
    <w:p w:rsidR="006E4B5E" w:rsidRPr="00AB634A" w:rsidRDefault="006E4B5E" w:rsidP="006E4B5E">
      <w:pPr>
        <w:numPr>
          <w:ilvl w:val="0"/>
          <w:numId w:val="10"/>
        </w:numPr>
        <w:tabs>
          <w:tab w:val="clear" w:pos="720"/>
          <w:tab w:val="num" w:pos="360"/>
        </w:tabs>
        <w:ind w:left="360"/>
        <w:rPr>
          <w:sz w:val="24"/>
          <w:szCs w:val="24"/>
        </w:rPr>
      </w:pPr>
      <w:r w:rsidRPr="00AB634A">
        <w:rPr>
          <w:sz w:val="24"/>
          <w:szCs w:val="24"/>
        </w:rPr>
        <w:t>any part of the assessment is missed due to personal arrangements including holidays or unauthorised absence</w:t>
      </w:r>
    </w:p>
    <w:p w:rsidR="006E4B5E" w:rsidRPr="00AB634A" w:rsidRDefault="006E4B5E" w:rsidP="006E4B5E">
      <w:pPr>
        <w:numPr>
          <w:ilvl w:val="0"/>
          <w:numId w:val="10"/>
        </w:numPr>
        <w:tabs>
          <w:tab w:val="clear" w:pos="720"/>
          <w:tab w:val="num" w:pos="360"/>
        </w:tabs>
        <w:ind w:left="360"/>
        <w:rPr>
          <w:sz w:val="24"/>
          <w:szCs w:val="24"/>
        </w:rPr>
      </w:pPr>
      <w:r w:rsidRPr="00AB634A">
        <w:rPr>
          <w:sz w:val="24"/>
          <w:szCs w:val="24"/>
        </w:rPr>
        <w:t xml:space="preserve">preparation for the assessment is affected by difficulties during the course e.g. disturbances through building work, lack of proper facilities, changes in or shortages of staff or industrial disputes.  </w:t>
      </w:r>
    </w:p>
    <w:p w:rsidR="006E4B5E" w:rsidRPr="00AB634A" w:rsidRDefault="006E4B5E" w:rsidP="00F85C07">
      <w:pPr>
        <w:rPr>
          <w:sz w:val="24"/>
          <w:szCs w:val="24"/>
        </w:rPr>
      </w:pPr>
    </w:p>
    <w:p w:rsidR="006E4B5E" w:rsidRPr="00AB634A" w:rsidRDefault="006E4B5E" w:rsidP="006E4B5E">
      <w:pPr>
        <w:rPr>
          <w:i/>
          <w:sz w:val="24"/>
          <w:szCs w:val="24"/>
        </w:rPr>
      </w:pPr>
      <w:r w:rsidRPr="00AB634A">
        <w:rPr>
          <w:sz w:val="24"/>
          <w:szCs w:val="24"/>
        </w:rPr>
        <w:t xml:space="preserve">Centres should note that, where an assessment requires the learner to demonstrate practical competence, it may not be possible </w:t>
      </w:r>
      <w:r w:rsidR="00C948AF">
        <w:rPr>
          <w:sz w:val="24"/>
          <w:szCs w:val="24"/>
        </w:rPr>
        <w:t>to apply special consideration.</w:t>
      </w:r>
      <w:r w:rsidRPr="00AB634A">
        <w:rPr>
          <w:sz w:val="24"/>
          <w:szCs w:val="24"/>
        </w:rPr>
        <w:t xml:space="preserve"> In addition in some circumstances, it may be more appropriate to offer the learner an opportunity to take the assessment at a later date rather tha</w:t>
      </w:r>
      <w:r w:rsidR="00C948AF">
        <w:rPr>
          <w:sz w:val="24"/>
          <w:szCs w:val="24"/>
        </w:rPr>
        <w:t>n apply special considerations. Please consult the Access to Fair A</w:t>
      </w:r>
      <w:r w:rsidRPr="00AB634A">
        <w:rPr>
          <w:sz w:val="24"/>
          <w:szCs w:val="24"/>
        </w:rPr>
        <w:t>ssessment policy and procedure prior to completion of the form</w:t>
      </w:r>
      <w:r w:rsidR="00C948AF">
        <w:rPr>
          <w:sz w:val="24"/>
          <w:szCs w:val="24"/>
        </w:rPr>
        <w:t>.</w:t>
      </w:r>
      <w:r w:rsidR="00AB634A">
        <w:rPr>
          <w:i/>
          <w:sz w:val="24"/>
          <w:szCs w:val="24"/>
        </w:rPr>
        <w:t xml:space="preserve">  </w:t>
      </w:r>
      <w:r w:rsidRPr="00AB634A">
        <w:rPr>
          <w:i/>
          <w:sz w:val="24"/>
          <w:szCs w:val="24"/>
        </w:rPr>
        <w:t xml:space="preserve"> </w:t>
      </w:r>
    </w:p>
    <w:p w:rsidR="006E4B5E" w:rsidRPr="00AB634A" w:rsidRDefault="006E4B5E" w:rsidP="00F85C07">
      <w:pPr>
        <w:rPr>
          <w:sz w:val="24"/>
          <w:szCs w:val="24"/>
        </w:rPr>
      </w:pPr>
    </w:p>
    <w:p w:rsidR="00C948AF" w:rsidRDefault="00F1382A" w:rsidP="00F85C07">
      <w:pPr>
        <w:rPr>
          <w:sz w:val="24"/>
          <w:szCs w:val="24"/>
        </w:rPr>
      </w:pPr>
      <w:r w:rsidRPr="00AB634A">
        <w:rPr>
          <w:sz w:val="24"/>
          <w:szCs w:val="24"/>
        </w:rPr>
        <w:t xml:space="preserve">This form </w:t>
      </w:r>
      <w:r w:rsidR="00C948AF">
        <w:rPr>
          <w:sz w:val="24"/>
          <w:szCs w:val="24"/>
        </w:rPr>
        <w:t>must</w:t>
      </w:r>
      <w:r w:rsidRPr="00AB634A">
        <w:rPr>
          <w:sz w:val="24"/>
          <w:szCs w:val="24"/>
        </w:rPr>
        <w:t xml:space="preserve"> be used by centres</w:t>
      </w:r>
      <w:r w:rsidR="005300F1" w:rsidRPr="00AB634A">
        <w:rPr>
          <w:sz w:val="24"/>
          <w:szCs w:val="24"/>
        </w:rPr>
        <w:t xml:space="preserve"> to </w:t>
      </w:r>
      <w:r w:rsidRPr="00AB634A">
        <w:rPr>
          <w:sz w:val="24"/>
          <w:szCs w:val="24"/>
        </w:rPr>
        <w:t xml:space="preserve">apply </w:t>
      </w:r>
      <w:r w:rsidR="0026130F" w:rsidRPr="00AB634A">
        <w:rPr>
          <w:sz w:val="24"/>
          <w:szCs w:val="24"/>
        </w:rPr>
        <w:t xml:space="preserve">for special consideration </w:t>
      </w:r>
      <w:r w:rsidRPr="00AB634A">
        <w:rPr>
          <w:sz w:val="24"/>
          <w:szCs w:val="24"/>
        </w:rPr>
        <w:t xml:space="preserve">on behalf of </w:t>
      </w:r>
      <w:r w:rsidR="00CF2207" w:rsidRPr="00AB634A">
        <w:rPr>
          <w:sz w:val="24"/>
          <w:szCs w:val="24"/>
        </w:rPr>
        <w:t>each individual learner</w:t>
      </w:r>
      <w:r w:rsidR="00C948AF">
        <w:rPr>
          <w:sz w:val="24"/>
          <w:szCs w:val="24"/>
        </w:rPr>
        <w:t xml:space="preserve"> or assessment. This application must</w:t>
      </w:r>
      <w:r w:rsidR="00A365BE" w:rsidRPr="00AB634A">
        <w:rPr>
          <w:sz w:val="24"/>
          <w:szCs w:val="24"/>
        </w:rPr>
        <w:t xml:space="preserve"> be submitted as soon as possible after the assessment and not later than seven wor</w:t>
      </w:r>
      <w:r w:rsidR="00C948AF">
        <w:rPr>
          <w:sz w:val="24"/>
          <w:szCs w:val="24"/>
        </w:rPr>
        <w:t>king days after the assessment.</w:t>
      </w:r>
    </w:p>
    <w:p w:rsidR="00C948AF" w:rsidRDefault="00C948AF" w:rsidP="00F85C07">
      <w:pPr>
        <w:rPr>
          <w:sz w:val="24"/>
          <w:szCs w:val="24"/>
        </w:rPr>
      </w:pPr>
    </w:p>
    <w:p w:rsidR="00A365BE" w:rsidRPr="00AB634A" w:rsidRDefault="006E4B5E" w:rsidP="00F85C07">
      <w:pPr>
        <w:rPr>
          <w:b/>
          <w:sz w:val="24"/>
          <w:szCs w:val="24"/>
        </w:rPr>
      </w:pPr>
      <w:r w:rsidRPr="00AB634A">
        <w:rPr>
          <w:b/>
          <w:sz w:val="24"/>
          <w:szCs w:val="24"/>
        </w:rPr>
        <w:t xml:space="preserve">PLEASE RETAIN A COPY OF THIS FORM FOR </w:t>
      </w:r>
      <w:r w:rsidR="00985010" w:rsidRPr="00AB634A">
        <w:rPr>
          <w:b/>
          <w:sz w:val="24"/>
          <w:szCs w:val="24"/>
        </w:rPr>
        <w:t xml:space="preserve">3 YEARS.  </w:t>
      </w:r>
    </w:p>
    <w:p w:rsidR="00F1382A" w:rsidRDefault="00F1382A" w:rsidP="00F1382A">
      <w:pPr>
        <w:rPr>
          <w:sz w:val="22"/>
          <w:szCs w:val="22"/>
        </w:rPr>
      </w:pPr>
    </w:p>
    <w:p w:rsidR="00985010" w:rsidRDefault="00985010" w:rsidP="00F1382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1"/>
        <w:gridCol w:w="4973"/>
        <w:gridCol w:w="1850"/>
        <w:gridCol w:w="1234"/>
      </w:tblGrid>
      <w:tr w:rsidR="00BB349A" w:rsidRPr="006F2087">
        <w:tc>
          <w:tcPr>
            <w:tcW w:w="2081" w:type="dxa"/>
          </w:tcPr>
          <w:p w:rsidR="00BB349A" w:rsidRPr="006F2087" w:rsidRDefault="00C948AF" w:rsidP="00F1382A">
            <w:pPr>
              <w:rPr>
                <w:b/>
                <w:sz w:val="22"/>
                <w:szCs w:val="22"/>
              </w:rPr>
            </w:pPr>
            <w:r>
              <w:rPr>
                <w:b/>
                <w:sz w:val="22"/>
                <w:szCs w:val="22"/>
              </w:rPr>
              <w:t>Centre n</w:t>
            </w:r>
            <w:r w:rsidR="00BB349A" w:rsidRPr="006F2087">
              <w:rPr>
                <w:b/>
                <w:sz w:val="22"/>
                <w:szCs w:val="22"/>
              </w:rPr>
              <w:t>ame:</w:t>
            </w:r>
          </w:p>
        </w:tc>
        <w:tc>
          <w:tcPr>
            <w:tcW w:w="4973" w:type="dxa"/>
          </w:tcPr>
          <w:p w:rsidR="00BB349A" w:rsidRPr="006F2087" w:rsidRDefault="00BB349A" w:rsidP="00F1382A">
            <w:pPr>
              <w:rPr>
                <w:sz w:val="22"/>
                <w:szCs w:val="22"/>
              </w:rPr>
            </w:pPr>
          </w:p>
          <w:p w:rsidR="0026130F" w:rsidRPr="006F2087" w:rsidRDefault="0026130F" w:rsidP="00F1382A">
            <w:pPr>
              <w:rPr>
                <w:sz w:val="22"/>
                <w:szCs w:val="22"/>
              </w:rPr>
            </w:pPr>
          </w:p>
        </w:tc>
        <w:tc>
          <w:tcPr>
            <w:tcW w:w="1850" w:type="dxa"/>
          </w:tcPr>
          <w:p w:rsidR="00BB349A" w:rsidRPr="006F2087" w:rsidRDefault="00C948AF" w:rsidP="00F1382A">
            <w:pPr>
              <w:rPr>
                <w:b/>
                <w:sz w:val="22"/>
                <w:szCs w:val="22"/>
              </w:rPr>
            </w:pPr>
            <w:r>
              <w:rPr>
                <w:b/>
                <w:sz w:val="22"/>
                <w:szCs w:val="22"/>
              </w:rPr>
              <w:t>Centre n</w:t>
            </w:r>
            <w:r w:rsidR="00BB349A" w:rsidRPr="006F2087">
              <w:rPr>
                <w:b/>
                <w:sz w:val="22"/>
                <w:szCs w:val="22"/>
              </w:rPr>
              <w:t>umber</w:t>
            </w:r>
          </w:p>
        </w:tc>
        <w:tc>
          <w:tcPr>
            <w:tcW w:w="1234" w:type="dxa"/>
          </w:tcPr>
          <w:p w:rsidR="00BB349A" w:rsidRPr="006F2087" w:rsidRDefault="00BB349A" w:rsidP="00F1382A">
            <w:pPr>
              <w:rPr>
                <w:sz w:val="22"/>
                <w:szCs w:val="22"/>
              </w:rPr>
            </w:pPr>
          </w:p>
        </w:tc>
      </w:tr>
      <w:tr w:rsidR="00BB349A" w:rsidRPr="006F2087">
        <w:tc>
          <w:tcPr>
            <w:tcW w:w="2081" w:type="dxa"/>
          </w:tcPr>
          <w:p w:rsidR="00BB349A" w:rsidRPr="006F2087" w:rsidRDefault="00C948AF" w:rsidP="00F1382A">
            <w:pPr>
              <w:rPr>
                <w:b/>
                <w:sz w:val="22"/>
                <w:szCs w:val="22"/>
              </w:rPr>
            </w:pPr>
            <w:r>
              <w:rPr>
                <w:b/>
                <w:sz w:val="22"/>
                <w:szCs w:val="22"/>
              </w:rPr>
              <w:t>Site a</w:t>
            </w:r>
            <w:r w:rsidR="00BB349A" w:rsidRPr="006F2087">
              <w:rPr>
                <w:b/>
                <w:sz w:val="22"/>
                <w:szCs w:val="22"/>
              </w:rPr>
              <w:t>ddress:</w:t>
            </w:r>
          </w:p>
        </w:tc>
        <w:tc>
          <w:tcPr>
            <w:tcW w:w="8057" w:type="dxa"/>
            <w:gridSpan w:val="3"/>
          </w:tcPr>
          <w:p w:rsidR="00BB349A" w:rsidRPr="006F2087" w:rsidRDefault="00BB349A" w:rsidP="00F1382A">
            <w:pPr>
              <w:rPr>
                <w:sz w:val="22"/>
                <w:szCs w:val="22"/>
              </w:rPr>
            </w:pPr>
          </w:p>
          <w:p w:rsidR="00BB349A" w:rsidRPr="006F2087" w:rsidRDefault="00BB349A" w:rsidP="00F1382A">
            <w:pPr>
              <w:rPr>
                <w:sz w:val="22"/>
                <w:szCs w:val="22"/>
              </w:rPr>
            </w:pPr>
          </w:p>
        </w:tc>
      </w:tr>
      <w:tr w:rsidR="00BB349A" w:rsidRPr="006F2087">
        <w:tc>
          <w:tcPr>
            <w:tcW w:w="2081" w:type="dxa"/>
          </w:tcPr>
          <w:p w:rsidR="00BB349A" w:rsidRPr="006F2087" w:rsidRDefault="00BB349A" w:rsidP="00F1382A">
            <w:pPr>
              <w:rPr>
                <w:b/>
                <w:sz w:val="22"/>
                <w:szCs w:val="22"/>
              </w:rPr>
            </w:pPr>
            <w:r w:rsidRPr="006F2087">
              <w:rPr>
                <w:b/>
                <w:sz w:val="22"/>
                <w:szCs w:val="22"/>
              </w:rPr>
              <w:t>Date and time of assessment:</w:t>
            </w:r>
          </w:p>
        </w:tc>
        <w:tc>
          <w:tcPr>
            <w:tcW w:w="4973" w:type="dxa"/>
          </w:tcPr>
          <w:p w:rsidR="00BB349A" w:rsidRPr="006F2087" w:rsidRDefault="00BB349A" w:rsidP="00F1382A">
            <w:pPr>
              <w:rPr>
                <w:sz w:val="22"/>
                <w:szCs w:val="22"/>
              </w:rPr>
            </w:pPr>
          </w:p>
        </w:tc>
        <w:tc>
          <w:tcPr>
            <w:tcW w:w="1850" w:type="dxa"/>
          </w:tcPr>
          <w:p w:rsidR="00BB349A" w:rsidRPr="006F2087" w:rsidRDefault="00BB349A" w:rsidP="00F1382A">
            <w:pPr>
              <w:rPr>
                <w:sz w:val="22"/>
                <w:szCs w:val="22"/>
              </w:rPr>
            </w:pPr>
          </w:p>
        </w:tc>
        <w:tc>
          <w:tcPr>
            <w:tcW w:w="1234" w:type="dxa"/>
          </w:tcPr>
          <w:p w:rsidR="00BB349A" w:rsidRPr="006F2087" w:rsidRDefault="00BB349A" w:rsidP="00F1382A">
            <w:pPr>
              <w:rPr>
                <w:sz w:val="22"/>
                <w:szCs w:val="22"/>
              </w:rPr>
            </w:pPr>
          </w:p>
        </w:tc>
      </w:tr>
      <w:tr w:rsidR="00BB349A" w:rsidRPr="006F2087">
        <w:tc>
          <w:tcPr>
            <w:tcW w:w="2081" w:type="dxa"/>
          </w:tcPr>
          <w:p w:rsidR="00BB349A" w:rsidRPr="006F2087" w:rsidRDefault="00BB349A" w:rsidP="00F1382A">
            <w:pPr>
              <w:rPr>
                <w:b/>
                <w:sz w:val="22"/>
                <w:szCs w:val="22"/>
              </w:rPr>
            </w:pPr>
            <w:r w:rsidRPr="006F2087">
              <w:rPr>
                <w:b/>
                <w:sz w:val="22"/>
                <w:szCs w:val="22"/>
              </w:rPr>
              <w:t>Qualification</w:t>
            </w:r>
            <w:r w:rsidR="00C948AF">
              <w:rPr>
                <w:b/>
                <w:sz w:val="22"/>
                <w:szCs w:val="22"/>
              </w:rPr>
              <w:t xml:space="preserve"> c</w:t>
            </w:r>
            <w:r w:rsidR="00CF2207" w:rsidRPr="006F2087">
              <w:rPr>
                <w:b/>
                <w:sz w:val="22"/>
                <w:szCs w:val="22"/>
              </w:rPr>
              <w:t xml:space="preserve">ode </w:t>
            </w:r>
          </w:p>
        </w:tc>
        <w:tc>
          <w:tcPr>
            <w:tcW w:w="4973" w:type="dxa"/>
          </w:tcPr>
          <w:p w:rsidR="00BB349A" w:rsidRPr="006F2087" w:rsidRDefault="00BB349A" w:rsidP="00F1382A">
            <w:pPr>
              <w:rPr>
                <w:sz w:val="22"/>
                <w:szCs w:val="22"/>
              </w:rPr>
            </w:pPr>
          </w:p>
        </w:tc>
        <w:tc>
          <w:tcPr>
            <w:tcW w:w="1850" w:type="dxa"/>
          </w:tcPr>
          <w:p w:rsidR="00BB349A" w:rsidRPr="006F2087" w:rsidRDefault="00C948AF" w:rsidP="00F1382A">
            <w:pPr>
              <w:rPr>
                <w:b/>
                <w:sz w:val="22"/>
                <w:szCs w:val="22"/>
              </w:rPr>
            </w:pPr>
            <w:r>
              <w:rPr>
                <w:b/>
                <w:sz w:val="22"/>
                <w:szCs w:val="22"/>
              </w:rPr>
              <w:t>Unit number/c</w:t>
            </w:r>
            <w:r w:rsidR="00CF2207" w:rsidRPr="006F2087">
              <w:rPr>
                <w:b/>
                <w:sz w:val="22"/>
                <w:szCs w:val="22"/>
              </w:rPr>
              <w:t>ode</w:t>
            </w:r>
          </w:p>
        </w:tc>
        <w:tc>
          <w:tcPr>
            <w:tcW w:w="1234" w:type="dxa"/>
          </w:tcPr>
          <w:p w:rsidR="00BB349A" w:rsidRPr="006F2087" w:rsidRDefault="00BB349A" w:rsidP="00F1382A">
            <w:pPr>
              <w:rPr>
                <w:sz w:val="22"/>
                <w:szCs w:val="22"/>
              </w:rPr>
            </w:pPr>
          </w:p>
        </w:tc>
      </w:tr>
      <w:tr w:rsidR="006E6DAE" w:rsidRPr="006F2087">
        <w:tc>
          <w:tcPr>
            <w:tcW w:w="10138" w:type="dxa"/>
            <w:gridSpan w:val="4"/>
          </w:tcPr>
          <w:p w:rsidR="006E6DAE" w:rsidRPr="006F2087" w:rsidRDefault="00C948AF" w:rsidP="00F1382A">
            <w:pPr>
              <w:rPr>
                <w:b/>
                <w:sz w:val="22"/>
                <w:szCs w:val="22"/>
              </w:rPr>
            </w:pPr>
            <w:r>
              <w:rPr>
                <w:b/>
                <w:sz w:val="22"/>
                <w:szCs w:val="22"/>
              </w:rPr>
              <w:t>Qualification title / l</w:t>
            </w:r>
            <w:r w:rsidR="006E6DAE" w:rsidRPr="006F2087">
              <w:rPr>
                <w:b/>
                <w:sz w:val="22"/>
                <w:szCs w:val="22"/>
              </w:rPr>
              <w:t>evel</w:t>
            </w:r>
          </w:p>
          <w:p w:rsidR="006E6DAE" w:rsidRPr="006F2087" w:rsidRDefault="006E6DAE" w:rsidP="00F1382A">
            <w:pPr>
              <w:rPr>
                <w:sz w:val="22"/>
                <w:szCs w:val="22"/>
              </w:rPr>
            </w:pPr>
          </w:p>
        </w:tc>
      </w:tr>
      <w:tr w:rsidR="00985010" w:rsidRPr="006F2087">
        <w:tc>
          <w:tcPr>
            <w:tcW w:w="10138" w:type="dxa"/>
            <w:gridSpan w:val="4"/>
          </w:tcPr>
          <w:p w:rsidR="00985010" w:rsidRDefault="00C948AF" w:rsidP="00F1382A">
            <w:pPr>
              <w:rPr>
                <w:b/>
                <w:sz w:val="22"/>
                <w:szCs w:val="22"/>
              </w:rPr>
            </w:pPr>
            <w:r>
              <w:rPr>
                <w:b/>
                <w:sz w:val="22"/>
                <w:szCs w:val="22"/>
              </w:rPr>
              <w:t>Unit t</w:t>
            </w:r>
            <w:r w:rsidR="00985010">
              <w:rPr>
                <w:b/>
                <w:sz w:val="22"/>
                <w:szCs w:val="22"/>
              </w:rPr>
              <w:t xml:space="preserve">itle </w:t>
            </w:r>
          </w:p>
          <w:p w:rsidR="00985010" w:rsidRPr="006F2087" w:rsidRDefault="00985010" w:rsidP="00F1382A">
            <w:pPr>
              <w:rPr>
                <w:b/>
                <w:sz w:val="22"/>
                <w:szCs w:val="22"/>
              </w:rPr>
            </w:pPr>
          </w:p>
        </w:tc>
      </w:tr>
    </w:tbl>
    <w:p w:rsidR="00C948AF" w:rsidRDefault="00C948AF" w:rsidP="00D87372">
      <w:pPr>
        <w:outlineLvl w:val="0"/>
        <w:rPr>
          <w:b/>
          <w:sz w:val="24"/>
          <w:szCs w:val="24"/>
        </w:rPr>
      </w:pPr>
    </w:p>
    <w:p w:rsidR="00C948AF" w:rsidRDefault="00C948AF" w:rsidP="00D87372">
      <w:pPr>
        <w:outlineLvl w:val="0"/>
        <w:rPr>
          <w:b/>
          <w:sz w:val="24"/>
          <w:szCs w:val="24"/>
        </w:rPr>
      </w:pPr>
    </w:p>
    <w:p w:rsidR="00CF2207" w:rsidRPr="00AB634A" w:rsidRDefault="00CF2207" w:rsidP="00D87372">
      <w:pPr>
        <w:outlineLvl w:val="0"/>
        <w:rPr>
          <w:b/>
          <w:sz w:val="24"/>
          <w:szCs w:val="24"/>
        </w:rPr>
      </w:pPr>
      <w:r w:rsidRPr="00AB634A">
        <w:rPr>
          <w:b/>
          <w:sz w:val="24"/>
          <w:szCs w:val="24"/>
        </w:rPr>
        <w:lastRenderedPageBreak/>
        <w:t xml:space="preserve">Name of </w:t>
      </w:r>
      <w:r w:rsidR="00754079" w:rsidRPr="00AB634A">
        <w:rPr>
          <w:b/>
          <w:sz w:val="24"/>
          <w:szCs w:val="24"/>
        </w:rPr>
        <w:t>learner(s)</w:t>
      </w:r>
      <w:r w:rsidRPr="00AB634A">
        <w:rPr>
          <w:b/>
          <w:sz w:val="24"/>
          <w:szCs w:val="24"/>
        </w:rPr>
        <w:t xml:space="preserve"> for which application is made:</w:t>
      </w:r>
    </w:p>
    <w:p w:rsidR="00CF2207" w:rsidRPr="00AB634A" w:rsidRDefault="00CF2207" w:rsidP="00CF220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9"/>
        <w:gridCol w:w="3379"/>
        <w:gridCol w:w="3380"/>
      </w:tblGrid>
      <w:tr w:rsidR="00CF2207" w:rsidRPr="00AB634A">
        <w:tc>
          <w:tcPr>
            <w:tcW w:w="3379" w:type="dxa"/>
          </w:tcPr>
          <w:p w:rsidR="00CF2207" w:rsidRPr="00AB634A" w:rsidRDefault="00C948AF" w:rsidP="006D7A67">
            <w:pPr>
              <w:rPr>
                <w:b/>
                <w:sz w:val="24"/>
                <w:szCs w:val="24"/>
              </w:rPr>
            </w:pPr>
            <w:r>
              <w:rPr>
                <w:b/>
                <w:sz w:val="24"/>
                <w:szCs w:val="24"/>
              </w:rPr>
              <w:t>Full n</w:t>
            </w:r>
            <w:r w:rsidR="00CF2207" w:rsidRPr="00AB634A">
              <w:rPr>
                <w:b/>
                <w:sz w:val="24"/>
                <w:szCs w:val="24"/>
              </w:rPr>
              <w:t>ame</w:t>
            </w:r>
          </w:p>
        </w:tc>
        <w:tc>
          <w:tcPr>
            <w:tcW w:w="3379" w:type="dxa"/>
          </w:tcPr>
          <w:p w:rsidR="00CF2207" w:rsidRPr="00AB634A" w:rsidRDefault="00C948AF" w:rsidP="006D7A67">
            <w:pPr>
              <w:rPr>
                <w:b/>
                <w:sz w:val="24"/>
                <w:szCs w:val="24"/>
              </w:rPr>
            </w:pPr>
            <w:r>
              <w:rPr>
                <w:b/>
                <w:sz w:val="24"/>
                <w:szCs w:val="24"/>
              </w:rPr>
              <w:t>Learner registration n</w:t>
            </w:r>
            <w:r w:rsidR="00CF2207" w:rsidRPr="00AB634A">
              <w:rPr>
                <w:b/>
                <w:sz w:val="24"/>
                <w:szCs w:val="24"/>
              </w:rPr>
              <w:t>o.</w:t>
            </w:r>
          </w:p>
        </w:tc>
        <w:tc>
          <w:tcPr>
            <w:tcW w:w="3380" w:type="dxa"/>
          </w:tcPr>
          <w:p w:rsidR="00CF2207" w:rsidRPr="00AB634A" w:rsidRDefault="00C948AF" w:rsidP="006D7A67">
            <w:pPr>
              <w:rPr>
                <w:b/>
                <w:sz w:val="24"/>
                <w:szCs w:val="24"/>
              </w:rPr>
            </w:pPr>
            <w:r>
              <w:rPr>
                <w:b/>
                <w:sz w:val="24"/>
                <w:szCs w:val="24"/>
              </w:rPr>
              <w:t>Post c</w:t>
            </w:r>
            <w:r w:rsidR="00CF2207" w:rsidRPr="00AB634A">
              <w:rPr>
                <w:b/>
                <w:sz w:val="24"/>
                <w:szCs w:val="24"/>
              </w:rPr>
              <w:t>ode</w:t>
            </w:r>
          </w:p>
        </w:tc>
      </w:tr>
      <w:tr w:rsidR="00CF2207" w:rsidRPr="00AB634A">
        <w:tc>
          <w:tcPr>
            <w:tcW w:w="3379" w:type="dxa"/>
          </w:tcPr>
          <w:p w:rsidR="00CF2207" w:rsidRPr="00AB634A" w:rsidRDefault="00CF2207" w:rsidP="006D7A67">
            <w:pPr>
              <w:rPr>
                <w:sz w:val="24"/>
                <w:szCs w:val="24"/>
              </w:rPr>
            </w:pPr>
          </w:p>
          <w:p w:rsidR="00CF2207" w:rsidRPr="00AB634A" w:rsidRDefault="00CF2207" w:rsidP="006D7A67">
            <w:pPr>
              <w:rPr>
                <w:sz w:val="24"/>
                <w:szCs w:val="24"/>
              </w:rPr>
            </w:pPr>
          </w:p>
        </w:tc>
        <w:tc>
          <w:tcPr>
            <w:tcW w:w="3379" w:type="dxa"/>
          </w:tcPr>
          <w:p w:rsidR="00CF2207" w:rsidRPr="00AB634A" w:rsidRDefault="00CF2207" w:rsidP="006D7A67">
            <w:pPr>
              <w:rPr>
                <w:sz w:val="24"/>
                <w:szCs w:val="24"/>
              </w:rPr>
            </w:pPr>
          </w:p>
        </w:tc>
        <w:tc>
          <w:tcPr>
            <w:tcW w:w="3380" w:type="dxa"/>
          </w:tcPr>
          <w:p w:rsidR="00CF2207" w:rsidRPr="00AB634A" w:rsidRDefault="00CF2207" w:rsidP="006D7A67">
            <w:pPr>
              <w:rPr>
                <w:sz w:val="24"/>
                <w:szCs w:val="24"/>
              </w:rPr>
            </w:pPr>
          </w:p>
        </w:tc>
      </w:tr>
      <w:tr w:rsidR="00754079" w:rsidRPr="00AB634A">
        <w:tc>
          <w:tcPr>
            <w:tcW w:w="3379" w:type="dxa"/>
          </w:tcPr>
          <w:p w:rsidR="00754079" w:rsidRPr="00AB634A" w:rsidRDefault="00754079" w:rsidP="006D7A67">
            <w:pPr>
              <w:rPr>
                <w:sz w:val="24"/>
                <w:szCs w:val="24"/>
              </w:rPr>
            </w:pPr>
          </w:p>
        </w:tc>
        <w:tc>
          <w:tcPr>
            <w:tcW w:w="3379" w:type="dxa"/>
          </w:tcPr>
          <w:p w:rsidR="00754079" w:rsidRPr="00AB634A" w:rsidRDefault="00754079" w:rsidP="006D7A67">
            <w:pPr>
              <w:rPr>
                <w:sz w:val="24"/>
                <w:szCs w:val="24"/>
              </w:rPr>
            </w:pPr>
          </w:p>
        </w:tc>
        <w:tc>
          <w:tcPr>
            <w:tcW w:w="3380" w:type="dxa"/>
          </w:tcPr>
          <w:p w:rsidR="00754079" w:rsidRPr="00AB634A" w:rsidRDefault="00754079" w:rsidP="006D7A67">
            <w:pPr>
              <w:rPr>
                <w:sz w:val="24"/>
                <w:szCs w:val="24"/>
              </w:rPr>
            </w:pPr>
          </w:p>
          <w:p w:rsidR="00754079" w:rsidRPr="00AB634A" w:rsidRDefault="00754079" w:rsidP="006D7A67">
            <w:pPr>
              <w:rPr>
                <w:sz w:val="24"/>
                <w:szCs w:val="24"/>
              </w:rPr>
            </w:pPr>
          </w:p>
        </w:tc>
      </w:tr>
      <w:tr w:rsidR="00754079" w:rsidRPr="00AB634A">
        <w:tc>
          <w:tcPr>
            <w:tcW w:w="3379" w:type="dxa"/>
          </w:tcPr>
          <w:p w:rsidR="00754079" w:rsidRPr="00AB634A" w:rsidRDefault="00754079" w:rsidP="006D7A67">
            <w:pPr>
              <w:rPr>
                <w:sz w:val="24"/>
                <w:szCs w:val="24"/>
              </w:rPr>
            </w:pPr>
          </w:p>
        </w:tc>
        <w:tc>
          <w:tcPr>
            <w:tcW w:w="3379" w:type="dxa"/>
          </w:tcPr>
          <w:p w:rsidR="00754079" w:rsidRPr="00AB634A" w:rsidRDefault="00754079" w:rsidP="006D7A67">
            <w:pPr>
              <w:rPr>
                <w:sz w:val="24"/>
                <w:szCs w:val="24"/>
              </w:rPr>
            </w:pPr>
          </w:p>
          <w:p w:rsidR="00754079" w:rsidRPr="00AB634A" w:rsidRDefault="00754079" w:rsidP="006D7A67">
            <w:pPr>
              <w:rPr>
                <w:sz w:val="24"/>
                <w:szCs w:val="24"/>
              </w:rPr>
            </w:pPr>
          </w:p>
        </w:tc>
        <w:tc>
          <w:tcPr>
            <w:tcW w:w="3380" w:type="dxa"/>
          </w:tcPr>
          <w:p w:rsidR="00754079" w:rsidRPr="00AB634A" w:rsidRDefault="00754079" w:rsidP="006D7A67">
            <w:pPr>
              <w:rPr>
                <w:sz w:val="24"/>
                <w:szCs w:val="24"/>
              </w:rPr>
            </w:pPr>
          </w:p>
        </w:tc>
      </w:tr>
    </w:tbl>
    <w:p w:rsidR="00CF2207" w:rsidRPr="00AB634A" w:rsidRDefault="00CF2207" w:rsidP="00F1382A">
      <w:pPr>
        <w:rPr>
          <w:b/>
          <w:sz w:val="24"/>
          <w:szCs w:val="24"/>
        </w:rPr>
      </w:pPr>
    </w:p>
    <w:p w:rsidR="0026130F" w:rsidRPr="00AB634A" w:rsidRDefault="0026130F" w:rsidP="00D87372">
      <w:pPr>
        <w:outlineLvl w:val="0"/>
        <w:rPr>
          <w:b/>
          <w:sz w:val="24"/>
          <w:szCs w:val="24"/>
        </w:rPr>
      </w:pPr>
      <w:r w:rsidRPr="00AB634A">
        <w:rPr>
          <w:b/>
          <w:sz w:val="24"/>
          <w:szCs w:val="24"/>
        </w:rPr>
        <w:t>Provide details of circumstances affecting performance in assessment:</w:t>
      </w:r>
    </w:p>
    <w:p w:rsidR="0026130F" w:rsidRPr="00AB634A" w:rsidRDefault="0026130F" w:rsidP="00F138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38"/>
      </w:tblGrid>
      <w:tr w:rsidR="00CF2207" w:rsidRPr="00AB634A">
        <w:tc>
          <w:tcPr>
            <w:tcW w:w="10138" w:type="dxa"/>
          </w:tcPr>
          <w:p w:rsidR="00CF2207" w:rsidRPr="00AB634A" w:rsidRDefault="00CF2207" w:rsidP="00F1382A">
            <w:pPr>
              <w:rPr>
                <w:sz w:val="24"/>
                <w:szCs w:val="24"/>
              </w:rPr>
            </w:pPr>
          </w:p>
          <w:p w:rsidR="00CF2207" w:rsidRPr="00AB634A" w:rsidRDefault="00CF2207" w:rsidP="00F1382A">
            <w:pPr>
              <w:rPr>
                <w:sz w:val="24"/>
                <w:szCs w:val="24"/>
              </w:rPr>
            </w:pPr>
          </w:p>
          <w:p w:rsidR="00CF2207" w:rsidRPr="00AB634A" w:rsidRDefault="00CF2207" w:rsidP="00F1382A">
            <w:pPr>
              <w:rPr>
                <w:sz w:val="24"/>
                <w:szCs w:val="24"/>
              </w:rPr>
            </w:pPr>
          </w:p>
          <w:p w:rsidR="00CF2207" w:rsidRPr="00AB634A" w:rsidRDefault="00CF2207" w:rsidP="00F1382A">
            <w:pPr>
              <w:rPr>
                <w:sz w:val="24"/>
                <w:szCs w:val="24"/>
              </w:rPr>
            </w:pPr>
          </w:p>
          <w:p w:rsidR="00CF2207" w:rsidRPr="00AB634A" w:rsidRDefault="00CF2207" w:rsidP="00F1382A">
            <w:pPr>
              <w:rPr>
                <w:sz w:val="24"/>
                <w:szCs w:val="24"/>
              </w:rPr>
            </w:pPr>
          </w:p>
          <w:p w:rsidR="00CF2207" w:rsidRPr="00AB634A" w:rsidRDefault="00CF2207" w:rsidP="00F1382A">
            <w:pPr>
              <w:rPr>
                <w:sz w:val="24"/>
                <w:szCs w:val="24"/>
              </w:rPr>
            </w:pPr>
          </w:p>
          <w:p w:rsidR="00CF2207" w:rsidRPr="00AB634A" w:rsidRDefault="00CF2207" w:rsidP="00F1382A">
            <w:pPr>
              <w:rPr>
                <w:sz w:val="24"/>
                <w:szCs w:val="24"/>
              </w:rPr>
            </w:pPr>
          </w:p>
          <w:p w:rsidR="00CF2207" w:rsidRPr="00AB634A" w:rsidRDefault="00CF2207" w:rsidP="00F1382A">
            <w:pPr>
              <w:rPr>
                <w:sz w:val="24"/>
                <w:szCs w:val="24"/>
              </w:rPr>
            </w:pPr>
          </w:p>
          <w:p w:rsidR="00CF2207" w:rsidRPr="00AB634A" w:rsidRDefault="00CF2207" w:rsidP="00F1382A">
            <w:pPr>
              <w:rPr>
                <w:sz w:val="24"/>
                <w:szCs w:val="24"/>
              </w:rPr>
            </w:pPr>
          </w:p>
          <w:p w:rsidR="006E6DAE" w:rsidRPr="00AB634A" w:rsidRDefault="006E6DAE" w:rsidP="00F1382A">
            <w:pPr>
              <w:rPr>
                <w:sz w:val="24"/>
                <w:szCs w:val="24"/>
              </w:rPr>
            </w:pPr>
          </w:p>
          <w:p w:rsidR="006E6DAE" w:rsidRPr="00AB634A" w:rsidRDefault="006E6DAE" w:rsidP="00F1382A">
            <w:pPr>
              <w:rPr>
                <w:sz w:val="24"/>
                <w:szCs w:val="24"/>
              </w:rPr>
            </w:pPr>
          </w:p>
        </w:tc>
      </w:tr>
    </w:tbl>
    <w:p w:rsidR="006E6DAE" w:rsidRPr="00AB634A" w:rsidRDefault="006E6DAE" w:rsidP="00F1382A">
      <w:pPr>
        <w:rPr>
          <w:b/>
          <w:sz w:val="24"/>
          <w:szCs w:val="24"/>
        </w:rPr>
      </w:pPr>
    </w:p>
    <w:p w:rsidR="006E6DAE" w:rsidRPr="00AB634A" w:rsidRDefault="0026130F" w:rsidP="00F1382A">
      <w:pPr>
        <w:rPr>
          <w:b/>
          <w:sz w:val="24"/>
          <w:szCs w:val="24"/>
        </w:rPr>
      </w:pPr>
      <w:r w:rsidRPr="00AB634A">
        <w:rPr>
          <w:b/>
          <w:sz w:val="24"/>
          <w:szCs w:val="24"/>
        </w:rPr>
        <w:t xml:space="preserve">Provide details of supporting evidence:  </w:t>
      </w:r>
    </w:p>
    <w:p w:rsidR="006E6DAE" w:rsidRPr="00AB634A" w:rsidRDefault="006E6DAE" w:rsidP="00F1382A">
      <w:pPr>
        <w:rPr>
          <w:b/>
          <w:sz w:val="24"/>
          <w:szCs w:val="24"/>
        </w:rPr>
      </w:pPr>
    </w:p>
    <w:p w:rsidR="0026130F" w:rsidRPr="00AB634A" w:rsidRDefault="0026130F" w:rsidP="00F1382A">
      <w:pPr>
        <w:rPr>
          <w:b/>
          <w:sz w:val="24"/>
          <w:szCs w:val="24"/>
        </w:rPr>
      </w:pPr>
      <w:r w:rsidRPr="00AB634A">
        <w:rPr>
          <w:sz w:val="24"/>
          <w:szCs w:val="24"/>
        </w:rPr>
        <w:t>Evidence in support of the application may include:</w:t>
      </w:r>
    </w:p>
    <w:p w:rsidR="0026130F" w:rsidRPr="00AB634A" w:rsidRDefault="0026130F" w:rsidP="0026130F">
      <w:pPr>
        <w:numPr>
          <w:ilvl w:val="0"/>
          <w:numId w:val="8"/>
        </w:numPr>
        <w:rPr>
          <w:sz w:val="24"/>
          <w:szCs w:val="24"/>
        </w:rPr>
      </w:pPr>
      <w:r w:rsidRPr="00AB634A">
        <w:rPr>
          <w:sz w:val="24"/>
          <w:szCs w:val="24"/>
        </w:rPr>
        <w:t>Medical or psychological evidence</w:t>
      </w:r>
    </w:p>
    <w:p w:rsidR="0026130F" w:rsidRPr="00AB634A" w:rsidRDefault="0026130F" w:rsidP="0026130F">
      <w:pPr>
        <w:numPr>
          <w:ilvl w:val="0"/>
          <w:numId w:val="8"/>
        </w:numPr>
        <w:rPr>
          <w:sz w:val="24"/>
          <w:szCs w:val="24"/>
        </w:rPr>
      </w:pPr>
      <w:r w:rsidRPr="00AB634A">
        <w:rPr>
          <w:sz w:val="24"/>
          <w:szCs w:val="24"/>
        </w:rPr>
        <w:t xml:space="preserve">Statement from the invigilator / </w:t>
      </w:r>
      <w:r w:rsidR="00C948AF">
        <w:rPr>
          <w:sz w:val="24"/>
          <w:szCs w:val="24"/>
        </w:rPr>
        <w:t xml:space="preserve">internal </w:t>
      </w:r>
      <w:r w:rsidRPr="00AB634A">
        <w:rPr>
          <w:sz w:val="24"/>
          <w:szCs w:val="24"/>
        </w:rPr>
        <w:t>verifier</w:t>
      </w:r>
    </w:p>
    <w:p w:rsidR="0026130F" w:rsidRPr="00AB634A" w:rsidRDefault="0026130F" w:rsidP="00F138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38"/>
      </w:tblGrid>
      <w:tr w:rsidR="00CF2207" w:rsidRPr="00AB634A">
        <w:tc>
          <w:tcPr>
            <w:tcW w:w="10138" w:type="dxa"/>
          </w:tcPr>
          <w:p w:rsidR="0026130F" w:rsidRPr="00AB634A" w:rsidRDefault="0026130F" w:rsidP="00F1382A">
            <w:pPr>
              <w:rPr>
                <w:sz w:val="24"/>
                <w:szCs w:val="24"/>
              </w:rPr>
            </w:pPr>
          </w:p>
          <w:p w:rsidR="0026130F" w:rsidRPr="00AB634A" w:rsidRDefault="0026130F" w:rsidP="00F1382A">
            <w:pPr>
              <w:rPr>
                <w:sz w:val="24"/>
                <w:szCs w:val="24"/>
              </w:rPr>
            </w:pPr>
          </w:p>
          <w:p w:rsidR="0026130F" w:rsidRPr="00AB634A" w:rsidRDefault="0026130F" w:rsidP="00F1382A">
            <w:pPr>
              <w:rPr>
                <w:sz w:val="24"/>
                <w:szCs w:val="24"/>
              </w:rPr>
            </w:pPr>
          </w:p>
          <w:p w:rsidR="0026130F" w:rsidRPr="00AB634A" w:rsidRDefault="0026130F" w:rsidP="00F1382A">
            <w:pPr>
              <w:rPr>
                <w:sz w:val="24"/>
                <w:szCs w:val="24"/>
              </w:rPr>
            </w:pPr>
          </w:p>
          <w:p w:rsidR="0026130F" w:rsidRPr="00AB634A" w:rsidRDefault="0026130F" w:rsidP="00F1382A">
            <w:pPr>
              <w:rPr>
                <w:sz w:val="24"/>
                <w:szCs w:val="24"/>
              </w:rPr>
            </w:pPr>
          </w:p>
          <w:p w:rsidR="0026130F" w:rsidRPr="00AB634A" w:rsidRDefault="0026130F" w:rsidP="00F1382A">
            <w:pPr>
              <w:rPr>
                <w:sz w:val="24"/>
                <w:szCs w:val="24"/>
              </w:rPr>
            </w:pPr>
          </w:p>
          <w:p w:rsidR="0026130F" w:rsidRPr="00AB634A" w:rsidRDefault="0026130F" w:rsidP="00F1382A">
            <w:pPr>
              <w:rPr>
                <w:sz w:val="24"/>
                <w:szCs w:val="24"/>
              </w:rPr>
            </w:pPr>
          </w:p>
          <w:p w:rsidR="0026130F" w:rsidRPr="00AB634A" w:rsidRDefault="0026130F" w:rsidP="00F1382A">
            <w:pPr>
              <w:rPr>
                <w:sz w:val="24"/>
                <w:szCs w:val="24"/>
              </w:rPr>
            </w:pPr>
          </w:p>
          <w:p w:rsidR="00CF2207" w:rsidRPr="00AB634A" w:rsidRDefault="00CF2207" w:rsidP="00F1382A">
            <w:pPr>
              <w:rPr>
                <w:sz w:val="24"/>
                <w:szCs w:val="24"/>
              </w:rPr>
            </w:pPr>
          </w:p>
        </w:tc>
      </w:tr>
    </w:tbl>
    <w:p w:rsidR="00CF2207" w:rsidRPr="00AB634A" w:rsidRDefault="00CF2207" w:rsidP="00CF2207">
      <w:pPr>
        <w:rPr>
          <w:sz w:val="24"/>
          <w:szCs w:val="24"/>
        </w:rPr>
      </w:pPr>
    </w:p>
    <w:p w:rsidR="00754079" w:rsidRPr="00AB634A" w:rsidRDefault="00754079" w:rsidP="00CF2207">
      <w:pPr>
        <w:rPr>
          <w:b/>
          <w:sz w:val="24"/>
          <w:szCs w:val="24"/>
        </w:rPr>
      </w:pPr>
      <w:r w:rsidRPr="00AB634A">
        <w:rPr>
          <w:b/>
          <w:sz w:val="24"/>
          <w:szCs w:val="24"/>
        </w:rPr>
        <w:t>Provide details of the measures taken (or suggested)</w:t>
      </w:r>
    </w:p>
    <w:p w:rsidR="00754079" w:rsidRPr="00AB634A" w:rsidRDefault="00754079" w:rsidP="00CF2207">
      <w:pPr>
        <w:rPr>
          <w:b/>
          <w:sz w:val="24"/>
          <w:szCs w:val="24"/>
        </w:rPr>
      </w:pPr>
    </w:p>
    <w:p w:rsidR="00754079" w:rsidRPr="00AB634A" w:rsidRDefault="00754079" w:rsidP="00754079">
      <w:pPr>
        <w:pBdr>
          <w:top w:val="single" w:sz="4" w:space="1" w:color="auto"/>
          <w:left w:val="single" w:sz="4" w:space="4" w:color="auto"/>
          <w:bottom w:val="single" w:sz="4" w:space="1" w:color="auto"/>
          <w:right w:val="single" w:sz="4" w:space="4" w:color="auto"/>
        </w:pBdr>
        <w:rPr>
          <w:b/>
          <w:sz w:val="24"/>
          <w:szCs w:val="24"/>
        </w:rPr>
      </w:pPr>
    </w:p>
    <w:p w:rsidR="00754079" w:rsidRPr="00AB634A" w:rsidRDefault="00754079" w:rsidP="00754079">
      <w:pPr>
        <w:pBdr>
          <w:top w:val="single" w:sz="4" w:space="1" w:color="auto"/>
          <w:left w:val="single" w:sz="4" w:space="4" w:color="auto"/>
          <w:bottom w:val="single" w:sz="4" w:space="1" w:color="auto"/>
          <w:right w:val="single" w:sz="4" w:space="4" w:color="auto"/>
        </w:pBdr>
        <w:rPr>
          <w:sz w:val="24"/>
          <w:szCs w:val="24"/>
        </w:rPr>
      </w:pPr>
    </w:p>
    <w:p w:rsidR="00754079" w:rsidRPr="00AB634A" w:rsidRDefault="00754079" w:rsidP="00754079">
      <w:pPr>
        <w:pBdr>
          <w:top w:val="single" w:sz="4" w:space="1" w:color="auto"/>
          <w:left w:val="single" w:sz="4" w:space="4" w:color="auto"/>
          <w:bottom w:val="single" w:sz="4" w:space="1" w:color="auto"/>
          <w:right w:val="single" w:sz="4" w:space="4" w:color="auto"/>
        </w:pBdr>
        <w:rPr>
          <w:sz w:val="24"/>
          <w:szCs w:val="24"/>
        </w:rPr>
      </w:pPr>
    </w:p>
    <w:p w:rsidR="00754079" w:rsidRPr="00AB634A" w:rsidRDefault="00754079" w:rsidP="00754079">
      <w:pPr>
        <w:pBdr>
          <w:top w:val="single" w:sz="4" w:space="1" w:color="auto"/>
          <w:left w:val="single" w:sz="4" w:space="4" w:color="auto"/>
          <w:bottom w:val="single" w:sz="4" w:space="1" w:color="auto"/>
          <w:right w:val="single" w:sz="4" w:space="4" w:color="auto"/>
        </w:pBdr>
        <w:rPr>
          <w:sz w:val="24"/>
          <w:szCs w:val="24"/>
        </w:rPr>
      </w:pPr>
    </w:p>
    <w:p w:rsidR="00754079" w:rsidRPr="00AB634A" w:rsidRDefault="00754079" w:rsidP="00754079">
      <w:pPr>
        <w:pBdr>
          <w:top w:val="single" w:sz="4" w:space="1" w:color="auto"/>
          <w:left w:val="single" w:sz="4" w:space="4" w:color="auto"/>
          <w:bottom w:val="single" w:sz="4" w:space="1" w:color="auto"/>
          <w:right w:val="single" w:sz="4" w:space="4" w:color="auto"/>
        </w:pBdr>
        <w:rPr>
          <w:b/>
          <w:sz w:val="24"/>
          <w:szCs w:val="24"/>
        </w:rPr>
      </w:pPr>
    </w:p>
    <w:p w:rsidR="00754079" w:rsidRDefault="00754079" w:rsidP="00754079">
      <w:pPr>
        <w:pBdr>
          <w:top w:val="single" w:sz="4" w:space="1" w:color="auto"/>
          <w:left w:val="single" w:sz="4" w:space="4" w:color="auto"/>
          <w:bottom w:val="single" w:sz="4" w:space="1" w:color="auto"/>
          <w:right w:val="single" w:sz="4" w:space="4" w:color="auto"/>
        </w:pBdr>
        <w:rPr>
          <w:b/>
          <w:sz w:val="24"/>
          <w:szCs w:val="24"/>
        </w:rPr>
      </w:pPr>
    </w:p>
    <w:p w:rsidR="00C948AF" w:rsidRDefault="00C948AF" w:rsidP="00754079">
      <w:pPr>
        <w:pBdr>
          <w:top w:val="single" w:sz="4" w:space="1" w:color="auto"/>
          <w:left w:val="single" w:sz="4" w:space="4" w:color="auto"/>
          <w:bottom w:val="single" w:sz="4" w:space="1" w:color="auto"/>
          <w:right w:val="single" w:sz="4" w:space="4" w:color="auto"/>
        </w:pBdr>
        <w:rPr>
          <w:b/>
          <w:sz w:val="24"/>
          <w:szCs w:val="24"/>
        </w:rPr>
      </w:pPr>
    </w:p>
    <w:p w:rsidR="00C948AF" w:rsidRDefault="00C948AF" w:rsidP="00CF2207">
      <w:pPr>
        <w:rPr>
          <w:b/>
          <w:sz w:val="24"/>
          <w:szCs w:val="24"/>
        </w:rPr>
      </w:pPr>
    </w:p>
    <w:p w:rsidR="00265C97" w:rsidRPr="00AB634A" w:rsidRDefault="00A365BE" w:rsidP="00CF2207">
      <w:pPr>
        <w:rPr>
          <w:b/>
          <w:sz w:val="24"/>
          <w:szCs w:val="24"/>
        </w:rPr>
      </w:pPr>
      <w:r w:rsidRPr="00AB634A">
        <w:rPr>
          <w:b/>
          <w:sz w:val="24"/>
          <w:szCs w:val="24"/>
        </w:rPr>
        <w:lastRenderedPageBreak/>
        <w:t xml:space="preserve">Partial absence </w:t>
      </w:r>
    </w:p>
    <w:p w:rsidR="0026130F" w:rsidRPr="00AB634A" w:rsidRDefault="0026130F" w:rsidP="00CF2207">
      <w:pPr>
        <w:rPr>
          <w:sz w:val="24"/>
          <w:szCs w:val="24"/>
        </w:rPr>
      </w:pPr>
    </w:p>
    <w:p w:rsidR="0026130F" w:rsidRPr="00AB634A" w:rsidRDefault="0026130F" w:rsidP="00CF2207">
      <w:pPr>
        <w:rPr>
          <w:sz w:val="24"/>
          <w:szCs w:val="24"/>
        </w:rPr>
      </w:pPr>
      <w:r w:rsidRPr="00AB634A">
        <w:rPr>
          <w:sz w:val="24"/>
          <w:szCs w:val="24"/>
        </w:rPr>
        <w:t xml:space="preserve">In cases of partial absence, please </w:t>
      </w:r>
      <w:r w:rsidR="00A365BE" w:rsidRPr="00AB634A">
        <w:rPr>
          <w:sz w:val="24"/>
          <w:szCs w:val="24"/>
        </w:rPr>
        <w:t>indicate an estimation of what the learner would have achieved in normal circumstances and list four learners estimated to be of a comparable standard.</w:t>
      </w:r>
    </w:p>
    <w:p w:rsidR="00A365BE" w:rsidRPr="00AB634A" w:rsidRDefault="00A365BE" w:rsidP="00CF2207">
      <w:pPr>
        <w:rPr>
          <w:sz w:val="24"/>
          <w:szCs w:val="24"/>
        </w:rPr>
      </w:pPr>
    </w:p>
    <w:p w:rsidR="0026130F" w:rsidRPr="00AB634A" w:rsidRDefault="00A365BE" w:rsidP="00A365BE">
      <w:pPr>
        <w:pBdr>
          <w:top w:val="single" w:sz="4" w:space="1" w:color="auto"/>
          <w:left w:val="single" w:sz="4" w:space="4" w:color="auto"/>
          <w:bottom w:val="single" w:sz="4" w:space="1" w:color="auto"/>
          <w:right w:val="single" w:sz="4" w:space="4" w:color="auto"/>
        </w:pBdr>
        <w:rPr>
          <w:sz w:val="24"/>
          <w:szCs w:val="24"/>
        </w:rPr>
      </w:pPr>
      <w:r w:rsidRPr="00AB634A">
        <w:rPr>
          <w:sz w:val="24"/>
          <w:szCs w:val="24"/>
        </w:rPr>
        <w:t xml:space="preserve">Estimation of learner achievement </w:t>
      </w:r>
    </w:p>
    <w:p w:rsidR="00A365BE" w:rsidRPr="00AB634A" w:rsidRDefault="00A365BE" w:rsidP="00A365BE">
      <w:pPr>
        <w:pBdr>
          <w:top w:val="single" w:sz="4" w:space="1" w:color="auto"/>
          <w:left w:val="single" w:sz="4" w:space="4" w:color="auto"/>
          <w:bottom w:val="single" w:sz="4" w:space="1" w:color="auto"/>
          <w:right w:val="single" w:sz="4" w:space="4" w:color="auto"/>
        </w:pBdr>
        <w:rPr>
          <w:sz w:val="24"/>
          <w:szCs w:val="24"/>
        </w:rPr>
      </w:pPr>
    </w:p>
    <w:p w:rsidR="00A365BE" w:rsidRPr="00AB634A" w:rsidRDefault="00A365BE" w:rsidP="00A365BE">
      <w:pPr>
        <w:pBdr>
          <w:top w:val="single" w:sz="4" w:space="1" w:color="auto"/>
          <w:left w:val="single" w:sz="4" w:space="4" w:color="auto"/>
          <w:bottom w:val="single" w:sz="4" w:space="1" w:color="auto"/>
          <w:right w:val="single" w:sz="4" w:space="4" w:color="auto"/>
        </w:pBdr>
        <w:rPr>
          <w:sz w:val="24"/>
          <w:szCs w:val="24"/>
        </w:rPr>
      </w:pPr>
    </w:p>
    <w:p w:rsidR="00A365BE" w:rsidRPr="00AB634A" w:rsidRDefault="00A365BE" w:rsidP="00A365BE">
      <w:pPr>
        <w:pBdr>
          <w:top w:val="single" w:sz="4" w:space="1" w:color="auto"/>
          <w:left w:val="single" w:sz="4" w:space="4" w:color="auto"/>
          <w:bottom w:val="single" w:sz="4" w:space="1" w:color="auto"/>
          <w:right w:val="single" w:sz="4" w:space="4" w:color="auto"/>
        </w:pBdr>
        <w:rPr>
          <w:sz w:val="24"/>
          <w:szCs w:val="24"/>
        </w:rPr>
      </w:pPr>
    </w:p>
    <w:p w:rsidR="00A365BE" w:rsidRPr="00AB634A" w:rsidRDefault="00A365BE" w:rsidP="00A365BE">
      <w:pPr>
        <w:pBdr>
          <w:top w:val="single" w:sz="4" w:space="1" w:color="auto"/>
          <w:left w:val="single" w:sz="4" w:space="4" w:color="auto"/>
          <w:bottom w:val="single" w:sz="4" w:space="1" w:color="auto"/>
          <w:right w:val="single" w:sz="4" w:space="4" w:color="auto"/>
        </w:pBdr>
        <w:rPr>
          <w:sz w:val="24"/>
          <w:szCs w:val="24"/>
        </w:rPr>
      </w:pPr>
    </w:p>
    <w:p w:rsidR="0026130F" w:rsidRPr="00AB634A" w:rsidRDefault="0026130F" w:rsidP="00A365BE">
      <w:pPr>
        <w:pBdr>
          <w:top w:val="single" w:sz="4" w:space="1" w:color="auto"/>
          <w:left w:val="single" w:sz="4" w:space="4" w:color="auto"/>
          <w:bottom w:val="single" w:sz="4" w:space="1" w:color="auto"/>
          <w:right w:val="single" w:sz="4" w:space="4" w:color="auto"/>
        </w:pBdr>
        <w:rPr>
          <w:sz w:val="24"/>
          <w:szCs w:val="24"/>
        </w:rPr>
      </w:pPr>
      <w:r w:rsidRPr="00AB634A">
        <w:rPr>
          <w:sz w:val="24"/>
          <w:szCs w:val="24"/>
        </w:rPr>
        <w:t>List four learners estimated to be of a comparable standard:</w:t>
      </w:r>
    </w:p>
    <w:p w:rsidR="0026130F" w:rsidRPr="00AB634A" w:rsidRDefault="0026130F" w:rsidP="00A365BE">
      <w:pPr>
        <w:pBdr>
          <w:top w:val="single" w:sz="4" w:space="1" w:color="auto"/>
          <w:left w:val="single" w:sz="4" w:space="4" w:color="auto"/>
          <w:bottom w:val="single" w:sz="4" w:space="1" w:color="auto"/>
          <w:right w:val="single" w:sz="4" w:space="4" w:color="auto"/>
        </w:pBdr>
        <w:outlineLvl w:val="0"/>
        <w:rPr>
          <w:sz w:val="24"/>
          <w:szCs w:val="24"/>
        </w:rPr>
      </w:pPr>
      <w:r w:rsidRPr="00AB634A">
        <w:rPr>
          <w:b/>
          <w:sz w:val="24"/>
          <w:szCs w:val="24"/>
        </w:rPr>
        <w:t>Learner</w:t>
      </w:r>
      <w:r w:rsidRPr="00AB634A">
        <w:rPr>
          <w:sz w:val="24"/>
          <w:szCs w:val="24"/>
        </w:rPr>
        <w:t xml:space="preserve"> </w:t>
      </w:r>
      <w:r w:rsidR="00C948AF">
        <w:rPr>
          <w:b/>
          <w:sz w:val="24"/>
          <w:szCs w:val="24"/>
        </w:rPr>
        <w:t>n</w:t>
      </w:r>
      <w:r w:rsidRPr="00AB634A">
        <w:rPr>
          <w:b/>
          <w:sz w:val="24"/>
          <w:szCs w:val="24"/>
        </w:rPr>
        <w:t>umbers:</w:t>
      </w:r>
    </w:p>
    <w:p w:rsidR="0026130F" w:rsidRPr="00AB634A" w:rsidRDefault="0026130F" w:rsidP="00A365BE">
      <w:pPr>
        <w:pBdr>
          <w:top w:val="single" w:sz="4" w:space="1" w:color="auto"/>
          <w:left w:val="single" w:sz="4" w:space="4" w:color="auto"/>
          <w:bottom w:val="single" w:sz="4" w:space="1" w:color="auto"/>
          <w:right w:val="single" w:sz="4" w:space="4" w:color="auto"/>
        </w:pBd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88"/>
        <w:gridCol w:w="6000"/>
      </w:tblGrid>
      <w:tr w:rsidR="0026130F" w:rsidRPr="00AB634A">
        <w:tc>
          <w:tcPr>
            <w:tcW w:w="4188" w:type="dxa"/>
          </w:tcPr>
          <w:p w:rsidR="0026130F" w:rsidRPr="00AB634A" w:rsidRDefault="0026130F" w:rsidP="00A365BE">
            <w:pPr>
              <w:pBdr>
                <w:top w:val="single" w:sz="4" w:space="1" w:color="auto"/>
                <w:left w:val="single" w:sz="4" w:space="4" w:color="auto"/>
                <w:bottom w:val="single" w:sz="4" w:space="1" w:color="auto"/>
                <w:right w:val="single" w:sz="4" w:space="4" w:color="auto"/>
              </w:pBdr>
              <w:rPr>
                <w:sz w:val="24"/>
                <w:szCs w:val="24"/>
              </w:rPr>
            </w:pPr>
          </w:p>
        </w:tc>
        <w:tc>
          <w:tcPr>
            <w:tcW w:w="6000" w:type="dxa"/>
          </w:tcPr>
          <w:p w:rsidR="0026130F" w:rsidRPr="00AB634A" w:rsidRDefault="0026130F" w:rsidP="00A365BE">
            <w:pPr>
              <w:pBdr>
                <w:top w:val="single" w:sz="4" w:space="1" w:color="auto"/>
                <w:left w:val="single" w:sz="4" w:space="4" w:color="auto"/>
                <w:bottom w:val="single" w:sz="4" w:space="1" w:color="auto"/>
                <w:right w:val="single" w:sz="4" w:space="4" w:color="auto"/>
              </w:pBdr>
              <w:rPr>
                <w:sz w:val="24"/>
                <w:szCs w:val="24"/>
              </w:rPr>
            </w:pPr>
          </w:p>
        </w:tc>
      </w:tr>
      <w:tr w:rsidR="0026130F" w:rsidRPr="00AB634A">
        <w:tc>
          <w:tcPr>
            <w:tcW w:w="4188" w:type="dxa"/>
          </w:tcPr>
          <w:p w:rsidR="0026130F" w:rsidRPr="00AB634A" w:rsidRDefault="0026130F" w:rsidP="00A365BE">
            <w:pPr>
              <w:pBdr>
                <w:top w:val="single" w:sz="4" w:space="1" w:color="auto"/>
                <w:left w:val="single" w:sz="4" w:space="4" w:color="auto"/>
                <w:bottom w:val="single" w:sz="4" w:space="1" w:color="auto"/>
                <w:right w:val="single" w:sz="4" w:space="4" w:color="auto"/>
              </w:pBdr>
              <w:rPr>
                <w:sz w:val="24"/>
                <w:szCs w:val="24"/>
              </w:rPr>
            </w:pPr>
          </w:p>
        </w:tc>
        <w:tc>
          <w:tcPr>
            <w:tcW w:w="6000" w:type="dxa"/>
          </w:tcPr>
          <w:p w:rsidR="0026130F" w:rsidRPr="00AB634A" w:rsidRDefault="0026130F" w:rsidP="00A365BE">
            <w:pPr>
              <w:pBdr>
                <w:top w:val="single" w:sz="4" w:space="1" w:color="auto"/>
                <w:left w:val="single" w:sz="4" w:space="4" w:color="auto"/>
                <w:bottom w:val="single" w:sz="4" w:space="1" w:color="auto"/>
                <w:right w:val="single" w:sz="4" w:space="4" w:color="auto"/>
              </w:pBdr>
              <w:rPr>
                <w:sz w:val="24"/>
                <w:szCs w:val="24"/>
              </w:rPr>
            </w:pPr>
          </w:p>
        </w:tc>
      </w:tr>
    </w:tbl>
    <w:p w:rsidR="00C948AF" w:rsidRDefault="00C948AF" w:rsidP="00D87372">
      <w:pPr>
        <w:outlineLvl w:val="0"/>
        <w:rPr>
          <w:b/>
          <w:sz w:val="24"/>
          <w:szCs w:val="24"/>
        </w:rPr>
      </w:pPr>
    </w:p>
    <w:p w:rsidR="00F1382A" w:rsidRPr="00AB634A" w:rsidRDefault="00265C97" w:rsidP="00D87372">
      <w:pPr>
        <w:outlineLvl w:val="0"/>
        <w:rPr>
          <w:b/>
          <w:sz w:val="24"/>
          <w:szCs w:val="24"/>
        </w:rPr>
      </w:pPr>
      <w:r w:rsidRPr="00AB634A">
        <w:rPr>
          <w:b/>
          <w:sz w:val="24"/>
          <w:szCs w:val="24"/>
        </w:rPr>
        <w:t>Declaration:</w:t>
      </w:r>
    </w:p>
    <w:p w:rsidR="00265C97" w:rsidRPr="00AB634A" w:rsidRDefault="00265C97" w:rsidP="00F1382A">
      <w:pPr>
        <w:rPr>
          <w:sz w:val="24"/>
          <w:szCs w:val="24"/>
        </w:rPr>
      </w:pPr>
    </w:p>
    <w:p w:rsidR="00265C97" w:rsidRPr="00AB634A" w:rsidRDefault="0026130F" w:rsidP="00D87372">
      <w:pPr>
        <w:outlineLvl w:val="0"/>
        <w:rPr>
          <w:sz w:val="24"/>
          <w:szCs w:val="24"/>
        </w:rPr>
      </w:pPr>
      <w:r w:rsidRPr="00AB634A">
        <w:rPr>
          <w:sz w:val="24"/>
          <w:szCs w:val="24"/>
        </w:rPr>
        <w:t xml:space="preserve">I confirm that </w:t>
      </w:r>
      <w:r w:rsidR="00265C97" w:rsidRPr="00AB634A">
        <w:rPr>
          <w:sz w:val="24"/>
          <w:szCs w:val="24"/>
        </w:rPr>
        <w:t xml:space="preserve">the information provided </w:t>
      </w:r>
      <w:r w:rsidRPr="00AB634A">
        <w:rPr>
          <w:sz w:val="24"/>
          <w:szCs w:val="24"/>
        </w:rPr>
        <w:t xml:space="preserve">above </w:t>
      </w:r>
      <w:r w:rsidR="00265C97" w:rsidRPr="00AB634A">
        <w:rPr>
          <w:sz w:val="24"/>
          <w:szCs w:val="24"/>
        </w:rPr>
        <w:t>is accurate;</w:t>
      </w:r>
    </w:p>
    <w:p w:rsidR="00265C97" w:rsidRPr="00AB634A" w:rsidRDefault="00265C97" w:rsidP="00265C97">
      <w:pPr>
        <w:rPr>
          <w:sz w:val="24"/>
          <w:szCs w:val="24"/>
        </w:rPr>
      </w:pPr>
    </w:p>
    <w:p w:rsidR="00265C97" w:rsidRPr="00AB634A" w:rsidRDefault="00265C97" w:rsidP="00265C9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5"/>
        <w:gridCol w:w="4083"/>
        <w:gridCol w:w="1560"/>
        <w:gridCol w:w="2110"/>
      </w:tblGrid>
      <w:tr w:rsidR="00265C97" w:rsidRPr="00AB634A">
        <w:tc>
          <w:tcPr>
            <w:tcW w:w="2385" w:type="dxa"/>
          </w:tcPr>
          <w:p w:rsidR="00265C97" w:rsidRPr="00AB634A" w:rsidRDefault="00265C97" w:rsidP="00265C97">
            <w:pPr>
              <w:rPr>
                <w:b/>
                <w:sz w:val="24"/>
                <w:szCs w:val="24"/>
              </w:rPr>
            </w:pPr>
            <w:r w:rsidRPr="00AB634A">
              <w:rPr>
                <w:b/>
                <w:sz w:val="24"/>
                <w:szCs w:val="24"/>
              </w:rPr>
              <w:t>Name:</w:t>
            </w:r>
          </w:p>
          <w:p w:rsidR="0026130F" w:rsidRPr="00AB634A" w:rsidRDefault="0026130F" w:rsidP="00265C97">
            <w:pPr>
              <w:rPr>
                <w:b/>
                <w:sz w:val="24"/>
                <w:szCs w:val="24"/>
              </w:rPr>
            </w:pPr>
          </w:p>
        </w:tc>
        <w:tc>
          <w:tcPr>
            <w:tcW w:w="4083" w:type="dxa"/>
          </w:tcPr>
          <w:p w:rsidR="00265C97" w:rsidRPr="00AB634A" w:rsidRDefault="00265C97" w:rsidP="00265C97">
            <w:pPr>
              <w:rPr>
                <w:b/>
                <w:sz w:val="24"/>
                <w:szCs w:val="24"/>
              </w:rPr>
            </w:pPr>
          </w:p>
        </w:tc>
        <w:tc>
          <w:tcPr>
            <w:tcW w:w="1560" w:type="dxa"/>
          </w:tcPr>
          <w:p w:rsidR="00265C97" w:rsidRPr="00AB634A" w:rsidRDefault="00265C97" w:rsidP="00265C97">
            <w:pPr>
              <w:rPr>
                <w:b/>
                <w:sz w:val="24"/>
                <w:szCs w:val="24"/>
              </w:rPr>
            </w:pPr>
          </w:p>
        </w:tc>
        <w:tc>
          <w:tcPr>
            <w:tcW w:w="2110" w:type="dxa"/>
          </w:tcPr>
          <w:p w:rsidR="00265C97" w:rsidRPr="00AB634A" w:rsidRDefault="00265C97" w:rsidP="00265C97">
            <w:pPr>
              <w:rPr>
                <w:sz w:val="24"/>
                <w:szCs w:val="24"/>
              </w:rPr>
            </w:pPr>
          </w:p>
        </w:tc>
      </w:tr>
      <w:tr w:rsidR="00265C97" w:rsidRPr="00AB634A">
        <w:tc>
          <w:tcPr>
            <w:tcW w:w="2385" w:type="dxa"/>
          </w:tcPr>
          <w:p w:rsidR="00265C97" w:rsidRPr="00AB634A" w:rsidRDefault="00265C97" w:rsidP="00265C97">
            <w:pPr>
              <w:rPr>
                <w:b/>
                <w:sz w:val="24"/>
                <w:szCs w:val="24"/>
              </w:rPr>
            </w:pPr>
            <w:r w:rsidRPr="00AB634A">
              <w:rPr>
                <w:b/>
                <w:sz w:val="24"/>
                <w:szCs w:val="24"/>
              </w:rPr>
              <w:t>Signature:</w:t>
            </w:r>
          </w:p>
        </w:tc>
        <w:tc>
          <w:tcPr>
            <w:tcW w:w="4083" w:type="dxa"/>
          </w:tcPr>
          <w:p w:rsidR="00265C97" w:rsidRPr="00AB634A" w:rsidRDefault="00265C97" w:rsidP="00265C97">
            <w:pPr>
              <w:rPr>
                <w:b/>
                <w:sz w:val="24"/>
                <w:szCs w:val="24"/>
              </w:rPr>
            </w:pPr>
          </w:p>
        </w:tc>
        <w:tc>
          <w:tcPr>
            <w:tcW w:w="1560" w:type="dxa"/>
          </w:tcPr>
          <w:p w:rsidR="00265C97" w:rsidRPr="00AB634A" w:rsidRDefault="0026130F" w:rsidP="00265C97">
            <w:pPr>
              <w:rPr>
                <w:b/>
                <w:sz w:val="24"/>
                <w:szCs w:val="24"/>
              </w:rPr>
            </w:pPr>
            <w:r w:rsidRPr="00AB634A">
              <w:rPr>
                <w:b/>
                <w:sz w:val="24"/>
                <w:szCs w:val="24"/>
              </w:rPr>
              <w:t>Date</w:t>
            </w:r>
          </w:p>
          <w:p w:rsidR="0026130F" w:rsidRPr="00AB634A" w:rsidRDefault="0026130F" w:rsidP="00265C97">
            <w:pPr>
              <w:rPr>
                <w:b/>
                <w:sz w:val="24"/>
                <w:szCs w:val="24"/>
              </w:rPr>
            </w:pPr>
          </w:p>
          <w:p w:rsidR="0026130F" w:rsidRPr="00AB634A" w:rsidRDefault="0026130F" w:rsidP="00265C97">
            <w:pPr>
              <w:rPr>
                <w:b/>
                <w:sz w:val="24"/>
                <w:szCs w:val="24"/>
              </w:rPr>
            </w:pPr>
          </w:p>
        </w:tc>
        <w:tc>
          <w:tcPr>
            <w:tcW w:w="2110" w:type="dxa"/>
          </w:tcPr>
          <w:p w:rsidR="00265C97" w:rsidRPr="00AB634A" w:rsidRDefault="00265C97" w:rsidP="00265C97">
            <w:pPr>
              <w:rPr>
                <w:sz w:val="24"/>
                <w:szCs w:val="24"/>
              </w:rPr>
            </w:pPr>
          </w:p>
        </w:tc>
      </w:tr>
      <w:tr w:rsidR="00265C97" w:rsidRPr="00AB634A">
        <w:tc>
          <w:tcPr>
            <w:tcW w:w="2385" w:type="dxa"/>
          </w:tcPr>
          <w:p w:rsidR="00265C97" w:rsidRPr="00AB634A" w:rsidRDefault="00C948AF" w:rsidP="00265C97">
            <w:pPr>
              <w:rPr>
                <w:b/>
                <w:sz w:val="24"/>
                <w:szCs w:val="24"/>
              </w:rPr>
            </w:pPr>
            <w:r>
              <w:rPr>
                <w:b/>
                <w:sz w:val="24"/>
                <w:szCs w:val="24"/>
              </w:rPr>
              <w:t>Position at c</w:t>
            </w:r>
            <w:r w:rsidR="00265C97" w:rsidRPr="00AB634A">
              <w:rPr>
                <w:b/>
                <w:sz w:val="24"/>
                <w:szCs w:val="24"/>
              </w:rPr>
              <w:t>entre:</w:t>
            </w:r>
          </w:p>
          <w:p w:rsidR="0026130F" w:rsidRPr="00AB634A" w:rsidRDefault="0026130F" w:rsidP="00265C97">
            <w:pPr>
              <w:rPr>
                <w:b/>
                <w:sz w:val="24"/>
                <w:szCs w:val="24"/>
              </w:rPr>
            </w:pPr>
          </w:p>
        </w:tc>
        <w:tc>
          <w:tcPr>
            <w:tcW w:w="4083" w:type="dxa"/>
          </w:tcPr>
          <w:p w:rsidR="00265C97" w:rsidRPr="00AB634A" w:rsidRDefault="00265C97" w:rsidP="00265C97">
            <w:pPr>
              <w:rPr>
                <w:b/>
                <w:sz w:val="24"/>
                <w:szCs w:val="24"/>
              </w:rPr>
            </w:pPr>
          </w:p>
        </w:tc>
        <w:tc>
          <w:tcPr>
            <w:tcW w:w="1560" w:type="dxa"/>
          </w:tcPr>
          <w:p w:rsidR="00265C97" w:rsidRPr="00AB634A" w:rsidRDefault="00C948AF" w:rsidP="00265C97">
            <w:pPr>
              <w:rPr>
                <w:b/>
                <w:sz w:val="24"/>
                <w:szCs w:val="24"/>
              </w:rPr>
            </w:pPr>
            <w:r>
              <w:rPr>
                <w:b/>
                <w:sz w:val="24"/>
                <w:szCs w:val="24"/>
              </w:rPr>
              <w:t>Contact n</w:t>
            </w:r>
            <w:r w:rsidR="0026130F" w:rsidRPr="00AB634A">
              <w:rPr>
                <w:b/>
                <w:sz w:val="24"/>
                <w:szCs w:val="24"/>
              </w:rPr>
              <w:t xml:space="preserve">o. </w:t>
            </w:r>
          </w:p>
          <w:p w:rsidR="0026130F" w:rsidRPr="00AB634A" w:rsidRDefault="00C948AF" w:rsidP="00265C97">
            <w:pPr>
              <w:rPr>
                <w:b/>
                <w:sz w:val="24"/>
                <w:szCs w:val="24"/>
              </w:rPr>
            </w:pPr>
            <w:r>
              <w:rPr>
                <w:b/>
                <w:sz w:val="24"/>
                <w:szCs w:val="24"/>
              </w:rPr>
              <w:t>and e</w:t>
            </w:r>
            <w:r w:rsidR="0026130F" w:rsidRPr="00AB634A">
              <w:rPr>
                <w:b/>
                <w:sz w:val="24"/>
                <w:szCs w:val="24"/>
              </w:rPr>
              <w:t xml:space="preserve">mail </w:t>
            </w:r>
          </w:p>
        </w:tc>
        <w:tc>
          <w:tcPr>
            <w:tcW w:w="2110" w:type="dxa"/>
          </w:tcPr>
          <w:p w:rsidR="00265C97" w:rsidRDefault="00265C97" w:rsidP="00265C97">
            <w:pPr>
              <w:rPr>
                <w:sz w:val="24"/>
                <w:szCs w:val="24"/>
              </w:rPr>
            </w:pPr>
          </w:p>
          <w:p w:rsidR="00C948AF" w:rsidRDefault="00C948AF" w:rsidP="00265C97">
            <w:pPr>
              <w:rPr>
                <w:sz w:val="24"/>
                <w:szCs w:val="24"/>
              </w:rPr>
            </w:pPr>
          </w:p>
          <w:p w:rsidR="00C948AF" w:rsidRPr="00AB634A" w:rsidRDefault="00C948AF" w:rsidP="00265C97">
            <w:pPr>
              <w:rPr>
                <w:sz w:val="24"/>
                <w:szCs w:val="24"/>
              </w:rPr>
            </w:pPr>
          </w:p>
        </w:tc>
      </w:tr>
    </w:tbl>
    <w:p w:rsidR="00265C97" w:rsidRPr="00AB634A" w:rsidRDefault="00265C97" w:rsidP="00265C97">
      <w:pPr>
        <w:rPr>
          <w:sz w:val="24"/>
          <w:szCs w:val="24"/>
        </w:rPr>
      </w:pPr>
    </w:p>
    <w:p w:rsidR="006E6DAE" w:rsidRPr="00AB634A" w:rsidRDefault="006E6DAE" w:rsidP="00265C9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9"/>
        <w:gridCol w:w="3379"/>
        <w:gridCol w:w="3380"/>
      </w:tblGrid>
      <w:tr w:rsidR="00265C97" w:rsidRPr="00AB634A">
        <w:tc>
          <w:tcPr>
            <w:tcW w:w="10138" w:type="dxa"/>
            <w:gridSpan w:val="3"/>
          </w:tcPr>
          <w:p w:rsidR="00265C97" w:rsidRPr="00AB634A" w:rsidRDefault="00265C97" w:rsidP="00C948AF">
            <w:pPr>
              <w:rPr>
                <w:sz w:val="24"/>
                <w:szCs w:val="24"/>
              </w:rPr>
            </w:pPr>
            <w:r w:rsidRPr="00AB634A">
              <w:rPr>
                <w:b/>
                <w:sz w:val="24"/>
                <w:szCs w:val="24"/>
              </w:rPr>
              <w:t xml:space="preserve">For use by </w:t>
            </w:r>
            <w:proofErr w:type="spellStart"/>
            <w:r w:rsidR="00C948AF">
              <w:rPr>
                <w:b/>
                <w:sz w:val="24"/>
                <w:szCs w:val="24"/>
              </w:rPr>
              <w:t>Agored</w:t>
            </w:r>
            <w:proofErr w:type="spellEnd"/>
            <w:r w:rsidR="00C948AF">
              <w:rPr>
                <w:b/>
                <w:sz w:val="24"/>
                <w:szCs w:val="24"/>
              </w:rPr>
              <w:t xml:space="preserve"> </w:t>
            </w:r>
            <w:proofErr w:type="spellStart"/>
            <w:r w:rsidR="00C948AF">
              <w:rPr>
                <w:b/>
                <w:sz w:val="24"/>
                <w:szCs w:val="24"/>
              </w:rPr>
              <w:t>Cymru</w:t>
            </w:r>
            <w:proofErr w:type="spellEnd"/>
            <w:r w:rsidRPr="00AB634A">
              <w:rPr>
                <w:sz w:val="24"/>
                <w:szCs w:val="24"/>
              </w:rPr>
              <w:t>:</w:t>
            </w:r>
          </w:p>
        </w:tc>
      </w:tr>
      <w:tr w:rsidR="00265C97" w:rsidRPr="00AB634A">
        <w:tc>
          <w:tcPr>
            <w:tcW w:w="3379" w:type="dxa"/>
          </w:tcPr>
          <w:p w:rsidR="00265C97" w:rsidRPr="00AB634A" w:rsidRDefault="00C948AF" w:rsidP="00265C97">
            <w:pPr>
              <w:rPr>
                <w:sz w:val="24"/>
                <w:szCs w:val="24"/>
              </w:rPr>
            </w:pPr>
            <w:r>
              <w:rPr>
                <w:sz w:val="24"/>
                <w:szCs w:val="24"/>
              </w:rPr>
              <w:t>Application r</w:t>
            </w:r>
            <w:r w:rsidR="00265C97" w:rsidRPr="00AB634A">
              <w:rPr>
                <w:sz w:val="24"/>
                <w:szCs w:val="24"/>
              </w:rPr>
              <w:t>eceived:</w:t>
            </w:r>
          </w:p>
          <w:p w:rsidR="0026130F" w:rsidRPr="00AB634A" w:rsidRDefault="0026130F" w:rsidP="00265C97">
            <w:pPr>
              <w:rPr>
                <w:sz w:val="24"/>
                <w:szCs w:val="24"/>
              </w:rPr>
            </w:pPr>
          </w:p>
        </w:tc>
        <w:tc>
          <w:tcPr>
            <w:tcW w:w="3379" w:type="dxa"/>
          </w:tcPr>
          <w:p w:rsidR="00265C97" w:rsidRPr="00AB634A" w:rsidRDefault="00265C97" w:rsidP="00265C97">
            <w:pPr>
              <w:rPr>
                <w:sz w:val="24"/>
                <w:szCs w:val="24"/>
              </w:rPr>
            </w:pPr>
            <w:r w:rsidRPr="00AB634A">
              <w:rPr>
                <w:sz w:val="24"/>
                <w:szCs w:val="24"/>
              </w:rPr>
              <w:t>Application acknowledged:</w:t>
            </w:r>
          </w:p>
        </w:tc>
        <w:tc>
          <w:tcPr>
            <w:tcW w:w="3380" w:type="dxa"/>
          </w:tcPr>
          <w:p w:rsidR="00265C97" w:rsidRPr="00AB634A" w:rsidRDefault="00265C97" w:rsidP="00265C97">
            <w:pPr>
              <w:rPr>
                <w:sz w:val="24"/>
                <w:szCs w:val="24"/>
              </w:rPr>
            </w:pPr>
          </w:p>
        </w:tc>
      </w:tr>
      <w:tr w:rsidR="00265C97" w:rsidRPr="00AB634A">
        <w:tc>
          <w:tcPr>
            <w:tcW w:w="3379" w:type="dxa"/>
          </w:tcPr>
          <w:p w:rsidR="0026130F" w:rsidRPr="00AB634A" w:rsidRDefault="00D07A66" w:rsidP="00265C97">
            <w:pPr>
              <w:rPr>
                <w:sz w:val="24"/>
                <w:szCs w:val="24"/>
              </w:rPr>
            </w:pPr>
            <w:r w:rsidRPr="00AB634A">
              <w:rPr>
                <w:sz w:val="24"/>
                <w:szCs w:val="24"/>
              </w:rPr>
              <w:t>Further action:</w:t>
            </w:r>
          </w:p>
          <w:p w:rsidR="00755E4E" w:rsidRPr="00AB634A" w:rsidRDefault="00755E4E" w:rsidP="00265C97">
            <w:pPr>
              <w:rPr>
                <w:sz w:val="24"/>
                <w:szCs w:val="24"/>
              </w:rPr>
            </w:pPr>
          </w:p>
        </w:tc>
        <w:tc>
          <w:tcPr>
            <w:tcW w:w="3379" w:type="dxa"/>
          </w:tcPr>
          <w:p w:rsidR="00265C97" w:rsidRPr="00AB634A" w:rsidRDefault="00265C97" w:rsidP="00265C97">
            <w:pPr>
              <w:rPr>
                <w:sz w:val="24"/>
                <w:szCs w:val="24"/>
              </w:rPr>
            </w:pPr>
          </w:p>
        </w:tc>
        <w:tc>
          <w:tcPr>
            <w:tcW w:w="3380" w:type="dxa"/>
          </w:tcPr>
          <w:p w:rsidR="00265C97" w:rsidRPr="00AB634A" w:rsidRDefault="00265C97" w:rsidP="00265C97">
            <w:pPr>
              <w:rPr>
                <w:sz w:val="24"/>
                <w:szCs w:val="24"/>
              </w:rPr>
            </w:pPr>
          </w:p>
        </w:tc>
      </w:tr>
    </w:tbl>
    <w:p w:rsidR="005300F1" w:rsidRPr="00AB634A" w:rsidRDefault="005300F1" w:rsidP="00F85C07">
      <w:pPr>
        <w:rPr>
          <w:sz w:val="24"/>
          <w:szCs w:val="24"/>
        </w:rPr>
      </w:pPr>
    </w:p>
    <w:sectPr w:rsidR="005300F1" w:rsidRPr="00AB634A" w:rsidSect="003C7263">
      <w:footerReference w:type="even" r:id="rId7"/>
      <w:footerReference w:type="default" r:id="rId8"/>
      <w:headerReference w:type="first" r:id="rId9"/>
      <w:pgSz w:w="11907" w:h="16840" w:code="9"/>
      <w:pgMar w:top="1418" w:right="851"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8A7" w:rsidRDefault="00AA08A7">
      <w:r>
        <w:separator/>
      </w:r>
    </w:p>
  </w:endnote>
  <w:endnote w:type="continuationSeparator" w:id="1">
    <w:p w:rsidR="00AA08A7" w:rsidRDefault="00AA0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C3" w:rsidRDefault="007310C3" w:rsidP="006C1E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10C3" w:rsidRDefault="007310C3" w:rsidP="007310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C3" w:rsidRDefault="007310C3" w:rsidP="006C1E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48AF">
      <w:rPr>
        <w:rStyle w:val="PageNumber"/>
        <w:noProof/>
      </w:rPr>
      <w:t>1</w:t>
    </w:r>
    <w:r>
      <w:rPr>
        <w:rStyle w:val="PageNumber"/>
      </w:rPr>
      <w:fldChar w:fldCharType="end"/>
    </w:r>
  </w:p>
  <w:p w:rsidR="007310C3" w:rsidRDefault="007310C3" w:rsidP="006E6DA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8A7" w:rsidRDefault="00AA08A7">
      <w:r>
        <w:separator/>
      </w:r>
    </w:p>
  </w:footnote>
  <w:footnote w:type="continuationSeparator" w:id="1">
    <w:p w:rsidR="00AA08A7" w:rsidRDefault="00AA0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A3" w:rsidRDefault="008E47A3">
    <w:pPr>
      <w:pStyle w:val="Header"/>
    </w:pPr>
    <w:r>
      <w:rPr>
        <w:noProof/>
        <w:lang w:val="en-US"/>
      </w:rPr>
      <w:pict>
        <v:shapetype id="_x0000_t202" coordsize="21600,21600" o:spt="202" path="m,l,21600r21600,l21600,xe">
          <v:stroke joinstyle="miter"/>
          <v:path gradientshapeok="t" o:connecttype="rect"/>
        </v:shapetype>
        <v:shape id="_x0000_s2053" type="#_x0000_t202" style="position:absolute;margin-left:376.55pt;margin-top:-33.2pt;width:171.75pt;height:201pt;z-index:251657728" filled="f" stroked="f">
          <v:textbox style="mso-next-textbox:#_x0000_s2053">
            <w:txbxContent>
              <w:p w:rsidR="008E47A3" w:rsidRDefault="008E47A3" w:rsidP="000D7220"/>
            </w:txbxContent>
          </v:textbox>
          <w10:wrap type="square" side="le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C4AF8"/>
    <w:multiLevelType w:val="hybridMultilevel"/>
    <w:tmpl w:val="CF129D08"/>
    <w:lvl w:ilvl="0" w:tplc="AE520DC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CA123D"/>
    <w:multiLevelType w:val="hybridMultilevel"/>
    <w:tmpl w:val="D4F2DA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580C0F1E"/>
    <w:multiLevelType w:val="hybridMultilevel"/>
    <w:tmpl w:val="4DB2F7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8EC2484"/>
    <w:multiLevelType w:val="hybridMultilevel"/>
    <w:tmpl w:val="3B0A39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9A54EFF"/>
    <w:multiLevelType w:val="hybridMultilevel"/>
    <w:tmpl w:val="A5C6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2FA5B42"/>
    <w:multiLevelType w:val="hybridMultilevel"/>
    <w:tmpl w:val="DBB07748"/>
    <w:lvl w:ilvl="0" w:tplc="84EE06AC">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AC6690"/>
    <w:multiLevelType w:val="hybridMultilevel"/>
    <w:tmpl w:val="CB58A7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C460107"/>
    <w:multiLevelType w:val="hybridMultilevel"/>
    <w:tmpl w:val="0FEA0772"/>
    <w:lvl w:ilvl="0" w:tplc="0394A8A0">
      <w:start w:val="1"/>
      <w:numFmt w:val="decimal"/>
      <w:lvlText w:val="%1."/>
      <w:lvlJc w:val="left"/>
      <w:pPr>
        <w:tabs>
          <w:tab w:val="num" w:pos="720"/>
        </w:tabs>
        <w:ind w:left="720" w:hanging="720"/>
      </w:pPr>
      <w:rPr>
        <w:rFonts w:hint="default"/>
      </w:rPr>
    </w:lvl>
    <w:lvl w:ilvl="1" w:tplc="7506C0FE">
      <w:numFmt w:val="none"/>
      <w:lvlText w:val=""/>
      <w:lvlJc w:val="left"/>
      <w:pPr>
        <w:tabs>
          <w:tab w:val="num" w:pos="360"/>
        </w:tabs>
      </w:pPr>
    </w:lvl>
    <w:lvl w:ilvl="2" w:tplc="89143F42">
      <w:numFmt w:val="none"/>
      <w:lvlText w:val=""/>
      <w:lvlJc w:val="left"/>
      <w:pPr>
        <w:tabs>
          <w:tab w:val="num" w:pos="360"/>
        </w:tabs>
      </w:pPr>
    </w:lvl>
    <w:lvl w:ilvl="3" w:tplc="263C1D8A">
      <w:numFmt w:val="none"/>
      <w:lvlText w:val=""/>
      <w:lvlJc w:val="left"/>
      <w:pPr>
        <w:tabs>
          <w:tab w:val="num" w:pos="360"/>
        </w:tabs>
      </w:pPr>
    </w:lvl>
    <w:lvl w:ilvl="4" w:tplc="992A7A54">
      <w:numFmt w:val="none"/>
      <w:lvlText w:val=""/>
      <w:lvlJc w:val="left"/>
      <w:pPr>
        <w:tabs>
          <w:tab w:val="num" w:pos="360"/>
        </w:tabs>
      </w:pPr>
    </w:lvl>
    <w:lvl w:ilvl="5" w:tplc="68D2CB5A">
      <w:numFmt w:val="none"/>
      <w:lvlText w:val=""/>
      <w:lvlJc w:val="left"/>
      <w:pPr>
        <w:tabs>
          <w:tab w:val="num" w:pos="360"/>
        </w:tabs>
      </w:pPr>
    </w:lvl>
    <w:lvl w:ilvl="6" w:tplc="B0F05650">
      <w:numFmt w:val="none"/>
      <w:lvlText w:val=""/>
      <w:lvlJc w:val="left"/>
      <w:pPr>
        <w:tabs>
          <w:tab w:val="num" w:pos="360"/>
        </w:tabs>
      </w:pPr>
    </w:lvl>
    <w:lvl w:ilvl="7" w:tplc="CE0E70A0">
      <w:numFmt w:val="none"/>
      <w:lvlText w:val=""/>
      <w:lvlJc w:val="left"/>
      <w:pPr>
        <w:tabs>
          <w:tab w:val="num" w:pos="360"/>
        </w:tabs>
      </w:pPr>
    </w:lvl>
    <w:lvl w:ilvl="8" w:tplc="299A7BDE">
      <w:numFmt w:val="none"/>
      <w:lvlText w:val=""/>
      <w:lvlJc w:val="left"/>
      <w:pPr>
        <w:tabs>
          <w:tab w:val="num" w:pos="360"/>
        </w:tabs>
      </w:pPr>
    </w:lvl>
  </w:abstractNum>
  <w:abstractNum w:abstractNumId="8">
    <w:nsid w:val="7305563A"/>
    <w:multiLevelType w:val="hybridMultilevel"/>
    <w:tmpl w:val="1D9AF15A"/>
    <w:lvl w:ilvl="0" w:tplc="AE520DC2">
      <w:start w:val="1"/>
      <w:numFmt w:val="decimal"/>
      <w:lvlText w:val="%1"/>
      <w:lvlJc w:val="left"/>
      <w:pPr>
        <w:tabs>
          <w:tab w:val="num" w:pos="1080"/>
        </w:tabs>
        <w:ind w:left="1080" w:hanging="720"/>
      </w:pPr>
      <w:rPr>
        <w:rFonts w:hint="default"/>
      </w:rPr>
    </w:lvl>
    <w:lvl w:ilvl="1" w:tplc="BBE25E28">
      <w:start w:val="1"/>
      <w:numFmt w:val="decimal"/>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8F0847"/>
    <w:multiLevelType w:val="hybridMultilevel"/>
    <w:tmpl w:val="87428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8"/>
  </w:num>
  <w:num w:numId="4">
    <w:abstractNumId w:val="0"/>
  </w:num>
  <w:num w:numId="5">
    <w:abstractNumId w:val="3"/>
  </w:num>
  <w:num w:numId="6">
    <w:abstractNumId w:val="4"/>
  </w:num>
  <w:num w:numId="7">
    <w:abstractNumId w:val="2"/>
  </w:num>
  <w:num w:numId="8">
    <w:abstractNumId w:val="6"/>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hdrShapeDefaults>
    <o:shapedefaults v:ext="edit" spidmax="3074">
      <o:colormenu v:ext="edit" fillcolor="none"/>
    </o:shapedefaults>
    <o:shapelayout v:ext="edit">
      <o:idmap v:ext="edit" data="2"/>
    </o:shapelayout>
  </w:hdrShapeDefaults>
  <w:footnotePr>
    <w:footnote w:id="0"/>
    <w:footnote w:id="1"/>
  </w:footnotePr>
  <w:endnotePr>
    <w:endnote w:id="0"/>
    <w:endnote w:id="1"/>
  </w:endnotePr>
  <w:compat/>
  <w:rsids>
    <w:rsidRoot w:val="00A71F53"/>
    <w:rsid w:val="00056F77"/>
    <w:rsid w:val="00066797"/>
    <w:rsid w:val="000758C4"/>
    <w:rsid w:val="000D7220"/>
    <w:rsid w:val="00104F68"/>
    <w:rsid w:val="001664CB"/>
    <w:rsid w:val="001A2B9B"/>
    <w:rsid w:val="001E5A4D"/>
    <w:rsid w:val="001F2440"/>
    <w:rsid w:val="0026130F"/>
    <w:rsid w:val="00265C97"/>
    <w:rsid w:val="002F207D"/>
    <w:rsid w:val="0039453B"/>
    <w:rsid w:val="003C7263"/>
    <w:rsid w:val="003E0017"/>
    <w:rsid w:val="004127FA"/>
    <w:rsid w:val="00437723"/>
    <w:rsid w:val="00454E08"/>
    <w:rsid w:val="00491AAA"/>
    <w:rsid w:val="00516B29"/>
    <w:rsid w:val="0052296A"/>
    <w:rsid w:val="005300F1"/>
    <w:rsid w:val="005418A7"/>
    <w:rsid w:val="005D6B3F"/>
    <w:rsid w:val="006A40BF"/>
    <w:rsid w:val="006C1E41"/>
    <w:rsid w:val="006D7A67"/>
    <w:rsid w:val="006E4B5E"/>
    <w:rsid w:val="006E6DAE"/>
    <w:rsid w:val="006F2087"/>
    <w:rsid w:val="007310C3"/>
    <w:rsid w:val="00754079"/>
    <w:rsid w:val="00755E4E"/>
    <w:rsid w:val="007561FD"/>
    <w:rsid w:val="0077002E"/>
    <w:rsid w:val="00844A36"/>
    <w:rsid w:val="008A7BCA"/>
    <w:rsid w:val="008E47A3"/>
    <w:rsid w:val="00985010"/>
    <w:rsid w:val="009979CA"/>
    <w:rsid w:val="009A03B7"/>
    <w:rsid w:val="009F2A3D"/>
    <w:rsid w:val="00A26AB6"/>
    <w:rsid w:val="00A30FA1"/>
    <w:rsid w:val="00A365BE"/>
    <w:rsid w:val="00A615DB"/>
    <w:rsid w:val="00A71F53"/>
    <w:rsid w:val="00AA08A7"/>
    <w:rsid w:val="00AA326D"/>
    <w:rsid w:val="00AB634A"/>
    <w:rsid w:val="00B00927"/>
    <w:rsid w:val="00B05BF5"/>
    <w:rsid w:val="00B32F26"/>
    <w:rsid w:val="00B40700"/>
    <w:rsid w:val="00BB349A"/>
    <w:rsid w:val="00BC3E90"/>
    <w:rsid w:val="00C161BD"/>
    <w:rsid w:val="00C948AF"/>
    <w:rsid w:val="00CE339A"/>
    <w:rsid w:val="00CF2207"/>
    <w:rsid w:val="00D04F6F"/>
    <w:rsid w:val="00D07A66"/>
    <w:rsid w:val="00D87372"/>
    <w:rsid w:val="00DF12C1"/>
    <w:rsid w:val="00E25F4A"/>
    <w:rsid w:val="00E439E9"/>
    <w:rsid w:val="00E906D1"/>
    <w:rsid w:val="00EC1BBE"/>
    <w:rsid w:val="00F1382A"/>
    <w:rsid w:val="00F8182E"/>
    <w:rsid w:val="00F85B30"/>
    <w:rsid w:val="00F85C07"/>
    <w:rsid w:val="00FC74C6"/>
    <w:rsid w:val="00FE19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220"/>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54E08"/>
    <w:pPr>
      <w:tabs>
        <w:tab w:val="center" w:pos="4320"/>
        <w:tab w:val="right" w:pos="8640"/>
      </w:tabs>
    </w:pPr>
  </w:style>
  <w:style w:type="paragraph" w:styleId="Footer">
    <w:name w:val="footer"/>
    <w:basedOn w:val="Normal"/>
    <w:rsid w:val="00454E08"/>
    <w:pPr>
      <w:tabs>
        <w:tab w:val="center" w:pos="4320"/>
        <w:tab w:val="right" w:pos="8640"/>
      </w:tabs>
    </w:pPr>
  </w:style>
  <w:style w:type="paragraph" w:styleId="BodyText">
    <w:name w:val="Body Text"/>
    <w:basedOn w:val="Normal"/>
    <w:rsid w:val="000D7220"/>
    <w:rPr>
      <w:rFonts w:ascii="Times New Roman" w:hAnsi="Times New Roman" w:cs="Times New Roman"/>
      <w:sz w:val="28"/>
      <w:lang w:eastAsia="en-US"/>
    </w:rPr>
  </w:style>
  <w:style w:type="paragraph" w:styleId="BodyTextIndent">
    <w:name w:val="Body Text Indent"/>
    <w:basedOn w:val="Normal"/>
    <w:rsid w:val="000D7220"/>
    <w:pPr>
      <w:ind w:left="720"/>
    </w:pPr>
    <w:rPr>
      <w:rFonts w:ascii="Tahoma" w:hAnsi="Tahoma" w:cs="Tahoma"/>
      <w:bCs/>
      <w:sz w:val="24"/>
      <w:szCs w:val="24"/>
    </w:rPr>
  </w:style>
  <w:style w:type="character" w:styleId="Hyperlink">
    <w:name w:val="Hyperlink"/>
    <w:basedOn w:val="DefaultParagraphFont"/>
    <w:rsid w:val="00F85B30"/>
    <w:rPr>
      <w:color w:val="0000FF"/>
      <w:u w:val="single"/>
    </w:rPr>
  </w:style>
  <w:style w:type="character" w:styleId="PageNumber">
    <w:name w:val="page number"/>
    <w:basedOn w:val="DefaultParagraphFont"/>
    <w:rsid w:val="007310C3"/>
  </w:style>
  <w:style w:type="table" w:styleId="TableGrid">
    <w:name w:val="Table Grid"/>
    <w:basedOn w:val="TableNormal"/>
    <w:rsid w:val="00F13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D87372"/>
    <w:pPr>
      <w:shd w:val="clear" w:color="auto" w:fill="000080"/>
    </w:pPr>
    <w:rPr>
      <w:rFonts w:ascii="Tahoma" w:hAnsi="Tahoma" w:cs="Tahoma"/>
    </w:rPr>
  </w:style>
  <w:style w:type="character" w:styleId="CommentReference">
    <w:name w:val="annotation reference"/>
    <w:basedOn w:val="DefaultParagraphFont"/>
    <w:rsid w:val="00B32F26"/>
    <w:rPr>
      <w:sz w:val="16"/>
      <w:szCs w:val="16"/>
    </w:rPr>
  </w:style>
  <w:style w:type="paragraph" w:styleId="CommentText">
    <w:name w:val="annotation text"/>
    <w:basedOn w:val="Normal"/>
    <w:link w:val="CommentTextChar"/>
    <w:rsid w:val="00B32F26"/>
  </w:style>
  <w:style w:type="character" w:customStyle="1" w:styleId="CommentTextChar">
    <w:name w:val="Comment Text Char"/>
    <w:basedOn w:val="DefaultParagraphFont"/>
    <w:link w:val="CommentText"/>
    <w:rsid w:val="00B32F26"/>
    <w:rPr>
      <w:rFonts w:ascii="Arial" w:hAnsi="Arial" w:cs="Arial"/>
      <w:lang w:val="en-GB" w:eastAsia="en-GB"/>
    </w:rPr>
  </w:style>
  <w:style w:type="paragraph" w:styleId="CommentSubject">
    <w:name w:val="annotation subject"/>
    <w:basedOn w:val="CommentText"/>
    <w:next w:val="CommentText"/>
    <w:link w:val="CommentSubjectChar"/>
    <w:rsid w:val="00B32F26"/>
    <w:rPr>
      <w:b/>
      <w:bCs/>
    </w:rPr>
  </w:style>
  <w:style w:type="character" w:customStyle="1" w:styleId="CommentSubjectChar">
    <w:name w:val="Comment Subject Char"/>
    <w:basedOn w:val="CommentTextChar"/>
    <w:link w:val="CommentSubject"/>
    <w:rsid w:val="00B32F26"/>
    <w:rPr>
      <w:b/>
      <w:bCs/>
    </w:rPr>
  </w:style>
  <w:style w:type="paragraph" w:styleId="BalloonText">
    <w:name w:val="Balloon Text"/>
    <w:basedOn w:val="Normal"/>
    <w:link w:val="BalloonTextChar"/>
    <w:rsid w:val="00B32F26"/>
    <w:rPr>
      <w:rFonts w:ascii="Tahoma" w:hAnsi="Tahoma" w:cs="Tahoma"/>
      <w:sz w:val="16"/>
      <w:szCs w:val="16"/>
    </w:rPr>
  </w:style>
  <w:style w:type="character" w:customStyle="1" w:styleId="BalloonTextChar">
    <w:name w:val="Balloon Text Char"/>
    <w:basedOn w:val="DefaultParagraphFont"/>
    <w:link w:val="BalloonText"/>
    <w:rsid w:val="00B32F26"/>
    <w:rPr>
      <w:rFonts w:ascii="Tahoma" w:hAnsi="Tahoma" w:cs="Tahoma"/>
      <w:sz w:val="16"/>
      <w:szCs w:val="16"/>
      <w:lang w:val="en-GB" w:eastAsia="en-GB"/>
    </w:rPr>
  </w:style>
  <w:style w:type="paragraph" w:styleId="FootnoteText">
    <w:name w:val="footnote text"/>
    <w:basedOn w:val="Normal"/>
    <w:semiHidden/>
    <w:rsid w:val="006E4B5E"/>
  </w:style>
  <w:style w:type="character" w:styleId="FootnoteReference">
    <w:name w:val="footnote reference"/>
    <w:basedOn w:val="DefaultParagraphFont"/>
    <w:semiHidden/>
    <w:rsid w:val="006E4B5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e2900-01\OCNWales\Projects\Internal%20projects\IP014%20Change%20management\A4%20portrai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portrait template</Template>
  <TotalTime>5</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Report of Suspected Malpractice</vt:lpstr>
    </vt:vector>
  </TitlesOfParts>
  <Company>OCN Wales</Company>
  <LinksUpToDate>false</LinksUpToDate>
  <CharactersWithSpaces>3213</CharactersWithSpaces>
  <SharedDoc>false</SharedDoc>
  <HLinks>
    <vt:vector size="6" baseType="variant">
      <vt:variant>
        <vt:i4>6881321</vt:i4>
      </vt:variant>
      <vt:variant>
        <vt:i4>0</vt:i4>
      </vt:variant>
      <vt:variant>
        <vt:i4>0</vt:i4>
      </vt:variant>
      <vt:variant>
        <vt:i4>5</vt:i4>
      </vt:variant>
      <vt:variant>
        <vt:lpwstr>http://www.ocnwales.org.uk/getfile.aspx?fileid=344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Suspected Malpractice</dc:title>
  <dc:creator>irene</dc:creator>
  <cp:lastModifiedBy>gareth.downey</cp:lastModifiedBy>
  <cp:revision>2</cp:revision>
  <cp:lastPrinted>2009-02-24T16:29:00Z</cp:lastPrinted>
  <dcterms:created xsi:type="dcterms:W3CDTF">2012-11-27T15:41:00Z</dcterms:created>
  <dcterms:modified xsi:type="dcterms:W3CDTF">2012-11-27T15:41:00Z</dcterms:modified>
</cp:coreProperties>
</file>